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61409" w:rsidR="39D9B715" w:rsidP="21088597" w:rsidRDefault="39D9B715" w14:paraId="7430AD1F" w14:textId="6910BB80">
      <w:pPr>
        <w:rPr>
          <w:rFonts w:ascii="Open Sans" w:hAnsi="Open Sans" w:cs="Open Sans"/>
          <w:b/>
          <w:bCs/>
          <w:color w:val="196B24" w:themeColor="accent3"/>
        </w:rPr>
      </w:pPr>
      <w:r w:rsidRPr="00261409">
        <w:rPr>
          <w:rFonts w:ascii="Open Sans" w:hAnsi="Open Sans" w:cs="Open Sans"/>
          <w:b/>
          <w:bCs/>
          <w:color w:val="196B24" w:themeColor="accent3"/>
        </w:rPr>
        <w:t xml:space="preserve">Energy </w:t>
      </w:r>
      <w:r w:rsidRPr="00261409" w:rsidR="004A7594">
        <w:rPr>
          <w:rFonts w:ascii="Open Sans" w:hAnsi="Open Sans" w:cs="Open Sans"/>
          <w:b/>
          <w:bCs/>
          <w:color w:val="196B24" w:themeColor="accent3"/>
        </w:rPr>
        <w:t>C</w:t>
      </w:r>
      <w:r w:rsidRPr="00261409">
        <w:rPr>
          <w:rFonts w:ascii="Open Sans" w:hAnsi="Open Sans" w:cs="Open Sans"/>
          <w:b/>
          <w:bCs/>
          <w:color w:val="196B24" w:themeColor="accent3"/>
        </w:rPr>
        <w:t xml:space="preserve">onsumption by </w:t>
      </w:r>
      <w:r w:rsidRPr="00261409" w:rsidR="004A7594">
        <w:rPr>
          <w:rFonts w:ascii="Open Sans" w:hAnsi="Open Sans" w:cs="Open Sans"/>
          <w:b/>
          <w:bCs/>
          <w:color w:val="196B24" w:themeColor="accent3"/>
        </w:rPr>
        <w:t>Sparsa</w:t>
      </w:r>
      <w:r w:rsidRPr="00261409">
        <w:rPr>
          <w:rFonts w:ascii="Open Sans" w:hAnsi="Open Sans" w:cs="Open Sans"/>
          <w:b/>
          <w:bCs/>
          <w:color w:val="196B24" w:themeColor="accent3"/>
        </w:rPr>
        <w:t xml:space="preserve"> </w:t>
      </w:r>
      <w:r w:rsidRPr="00261409" w:rsidR="004A7594">
        <w:rPr>
          <w:rFonts w:ascii="Open Sans" w:hAnsi="Open Sans" w:cs="Open Sans"/>
          <w:b/>
          <w:bCs/>
          <w:color w:val="196B24" w:themeColor="accent3"/>
        </w:rPr>
        <w:t>P</w:t>
      </w:r>
      <w:r w:rsidRPr="00261409">
        <w:rPr>
          <w:rFonts w:ascii="Open Sans" w:hAnsi="Open Sans" w:cs="Open Sans"/>
          <w:b/>
          <w:bCs/>
          <w:color w:val="196B24" w:themeColor="accent3"/>
        </w:rPr>
        <w:t xml:space="preserve">ad </w:t>
      </w:r>
      <w:r w:rsidRPr="00261409" w:rsidR="004A7594">
        <w:rPr>
          <w:rFonts w:ascii="Open Sans" w:hAnsi="Open Sans" w:cs="Open Sans"/>
          <w:b/>
          <w:bCs/>
          <w:color w:val="196B24" w:themeColor="accent3"/>
        </w:rPr>
        <w:t>F</w:t>
      </w:r>
      <w:r w:rsidRPr="00261409">
        <w:rPr>
          <w:rFonts w:ascii="Open Sans" w:hAnsi="Open Sans" w:cs="Open Sans"/>
          <w:b/>
          <w:bCs/>
          <w:color w:val="196B24" w:themeColor="accent3"/>
        </w:rPr>
        <w:t>actory</w:t>
      </w:r>
    </w:p>
    <w:p w:rsidRPr="0061075C" w:rsidR="39D9B715" w:rsidRDefault="39D9B715" w14:paraId="120EF04C" w14:textId="1F59E20A">
      <w:pPr>
        <w:rPr>
          <w:rFonts w:ascii="Open Sans" w:hAnsi="Open Sans" w:cs="Open Sans"/>
          <w:sz w:val="22"/>
          <w:szCs w:val="22"/>
        </w:rPr>
      </w:pPr>
      <w:r w:rsidRPr="0061075C">
        <w:rPr>
          <w:rFonts w:ascii="Open Sans" w:hAnsi="Open Sans" w:cs="Open Sans"/>
          <w:sz w:val="22"/>
          <w:szCs w:val="22"/>
        </w:rPr>
        <w:t>In our pad factory, we have installed a 25 KVA three-phase electricity supply. For the connection, we had to apply through NEA (Nepal Electricity Authority), and after completing the necessary procedures, they installed the meter board in the factory.</w:t>
      </w:r>
    </w:p>
    <w:p w:rsidRPr="0061075C" w:rsidR="39D9B715" w:rsidP="21088597" w:rsidRDefault="39D9B715" w14:paraId="53E68238" w14:textId="24BA0F92">
      <w:pPr>
        <w:rPr>
          <w:rFonts w:ascii="Open Sans" w:hAnsi="Open Sans" w:cs="Open Sans"/>
          <w:b/>
          <w:bCs/>
          <w:sz w:val="22"/>
          <w:szCs w:val="22"/>
        </w:rPr>
      </w:pPr>
      <w:r w:rsidRPr="0061075C">
        <w:rPr>
          <w:rFonts w:ascii="Open Sans" w:hAnsi="Open Sans" w:cs="Open Sans"/>
          <w:sz w:val="22"/>
          <w:szCs w:val="22"/>
        </w:rPr>
        <w:t xml:space="preserve">Before deciding on the required KVA, it's important to calculate the total electrical load of the machines and equipment you plan to use. </w:t>
      </w:r>
      <w:r w:rsidRPr="0061075C">
        <w:rPr>
          <w:rFonts w:ascii="Open Sans" w:hAnsi="Open Sans" w:cs="Open Sans"/>
          <w:b/>
          <w:bCs/>
          <w:sz w:val="22"/>
          <w:szCs w:val="22"/>
        </w:rPr>
        <w:t>Below is the load calculation for our factory.</w:t>
      </w:r>
    </w:p>
    <w:p w:rsidRPr="0061075C" w:rsidR="39D9B715" w:rsidP="21088597" w:rsidRDefault="39D9B715" w14:paraId="3F312BC9" w14:textId="22F45370">
      <w:pPr>
        <w:rPr>
          <w:rFonts w:ascii="Open Sans" w:hAnsi="Open Sans" w:cs="Open Sans"/>
          <w:sz w:val="22"/>
          <w:szCs w:val="22"/>
        </w:rPr>
      </w:pPr>
      <w:r w:rsidRPr="0061075C">
        <w:rPr>
          <w:rFonts w:ascii="Open Sans" w:hAnsi="Open Sans" w:cs="Open Sans"/>
          <w:sz w:val="22"/>
          <w:szCs w:val="22"/>
        </w:rPr>
        <w:t xml:space="preserve">When hiring consultants to design your factory, they can also prepare the electrical connection diagram. For this, it's </w:t>
      </w:r>
      <w:r w:rsidRPr="0061075C" w:rsidR="004A7594">
        <w:rPr>
          <w:rFonts w:ascii="Open Sans" w:hAnsi="Open Sans" w:cs="Open Sans"/>
          <w:sz w:val="22"/>
          <w:szCs w:val="22"/>
        </w:rPr>
        <w:t>essential to know the location of each machine, the number of plug points required</w:t>
      </w:r>
      <w:r w:rsidRPr="0061075C">
        <w:rPr>
          <w:rFonts w:ascii="Open Sans" w:hAnsi="Open Sans" w:cs="Open Sans"/>
          <w:sz w:val="22"/>
          <w:szCs w:val="22"/>
        </w:rPr>
        <w:t xml:space="preserve"> for each, and whether the machine requires single-phase or three-phase power. Based on this information, an electrical circuit diagram can be created.</w:t>
      </w:r>
    </w:p>
    <w:p w:rsidRPr="0061075C" w:rsidR="21088597" w:rsidP="21088597" w:rsidRDefault="39D9B715" w14:paraId="759D2BA9" w14:textId="7878999C">
      <w:pPr>
        <w:rPr>
          <w:rFonts w:ascii="Open Sans" w:hAnsi="Open Sans" w:cs="Open Sans"/>
          <w:sz w:val="22"/>
          <w:szCs w:val="22"/>
        </w:rPr>
      </w:pPr>
      <w:r w:rsidRPr="0061075C">
        <w:rPr>
          <w:rFonts w:ascii="Open Sans" w:hAnsi="Open Sans" w:cs="Open Sans"/>
          <w:sz w:val="22"/>
          <w:szCs w:val="22"/>
        </w:rPr>
        <w:t>It's also beneficial if your factory is located near a transformer installed by the electricity authority, as it ensures a more stable and regulated voltage supply. Otherwise, you may need to install a dedicated transformer for your factory.</w:t>
      </w:r>
    </w:p>
    <w:tbl>
      <w:tblPr>
        <w:tblW w:w="10570" w:type="dxa"/>
        <w:tblLayout w:type="fixed"/>
        <w:tblLook w:val="06A0" w:firstRow="1" w:lastRow="0" w:firstColumn="1" w:lastColumn="0" w:noHBand="1" w:noVBand="1"/>
      </w:tblPr>
      <w:tblGrid>
        <w:gridCol w:w="535"/>
        <w:gridCol w:w="3420"/>
        <w:gridCol w:w="720"/>
        <w:gridCol w:w="1185"/>
        <w:gridCol w:w="1290"/>
        <w:gridCol w:w="945"/>
        <w:gridCol w:w="1242"/>
        <w:gridCol w:w="1233"/>
      </w:tblGrid>
      <w:tr w:rsidRPr="0061075C" w:rsidR="00DB45BB" w:rsidTr="0E977EBC" w14:paraId="40581447" w14:textId="77777777">
        <w:trPr>
          <w:trHeight w:val="795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48D66402" w14:textId="5AAC5690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b/>
                <w:bCs/>
                <w:color w:val="000000" w:themeColor="text1"/>
                <w:sz w:val="22"/>
                <w:szCs w:val="22"/>
              </w:rPr>
              <w:t>S.N.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41AD6A04" w14:textId="195BB404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b/>
                <w:bCs/>
                <w:color w:val="000000" w:themeColor="text1"/>
                <w:sz w:val="22"/>
                <w:szCs w:val="22"/>
              </w:rPr>
              <w:t>Equipment/Machine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793E3E91" w14:textId="18A50AEF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b/>
                <w:bCs/>
                <w:color w:val="000000" w:themeColor="text1"/>
                <w:sz w:val="22"/>
                <w:szCs w:val="22"/>
              </w:rPr>
              <w:t>Qty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63877458" w14:textId="7C5D4DBB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b/>
                <w:bCs/>
                <w:color w:val="000000" w:themeColor="text1"/>
                <w:sz w:val="22"/>
                <w:szCs w:val="22"/>
              </w:rPr>
              <w:t>Power per Unit (kW)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67B2AE2D" w14:textId="0FA79DED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b/>
                <w:bCs/>
                <w:color w:val="000000" w:themeColor="text1"/>
                <w:sz w:val="22"/>
                <w:szCs w:val="22"/>
              </w:rPr>
              <w:t>Total Load (kW)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2013B1CB" w14:textId="33F3B985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b/>
                <w:bCs/>
                <w:color w:val="000000" w:themeColor="text1"/>
                <w:sz w:val="22"/>
                <w:szCs w:val="22"/>
              </w:rPr>
              <w:t>Load Hours(h)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33868E5F" w14:textId="1DA58703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b/>
                <w:bCs/>
                <w:color w:val="000000" w:themeColor="text1"/>
                <w:sz w:val="22"/>
                <w:szCs w:val="22"/>
              </w:rPr>
              <w:t xml:space="preserve">Total Load per </w:t>
            </w:r>
            <w:r w:rsidRPr="0061075C" w:rsidR="004A7594">
              <w:rPr>
                <w:rFonts w:ascii="Open Sans" w:hAnsi="Open Sans" w:eastAsia="Aptos Narrow" w:cs="Open Sans"/>
                <w:b/>
                <w:bCs/>
                <w:color w:val="000000" w:themeColor="text1"/>
                <w:sz w:val="22"/>
                <w:szCs w:val="22"/>
              </w:rPr>
              <w:t>day (</w:t>
            </w:r>
            <w:r w:rsidRPr="0061075C">
              <w:rPr>
                <w:rFonts w:ascii="Open Sans" w:hAnsi="Open Sans" w:eastAsia="Aptos Narrow" w:cs="Open Sans"/>
                <w:b/>
                <w:bCs/>
                <w:color w:val="000000" w:themeColor="text1"/>
                <w:sz w:val="22"/>
                <w:szCs w:val="22"/>
              </w:rPr>
              <w:t>KW</w:t>
            </w:r>
            <w:r w:rsidRPr="0061075C" w:rsidR="004A7594">
              <w:rPr>
                <w:rFonts w:ascii="Open Sans" w:hAnsi="Open Sans" w:eastAsia="Aptos Narrow" w:cs="Open Sans"/>
                <w:b/>
                <w:bCs/>
                <w:color w:val="000000" w:themeColor="text1"/>
                <w:sz w:val="22"/>
                <w:szCs w:val="22"/>
              </w:rPr>
              <w:t>h</w:t>
            </w:r>
            <w:r w:rsidRPr="0061075C">
              <w:rPr>
                <w:rFonts w:ascii="Open Sans" w:hAnsi="Open Sans" w:eastAsia="Aptos Narrow" w:cs="Open Sans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0249AE01" w14:textId="788B3560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b/>
                <w:bCs/>
                <w:color w:val="000000" w:themeColor="text1"/>
                <w:sz w:val="22"/>
                <w:szCs w:val="22"/>
              </w:rPr>
              <w:t>Phase Required</w:t>
            </w:r>
          </w:p>
        </w:tc>
      </w:tr>
      <w:tr w:rsidRPr="0061075C" w:rsidR="00DB45BB" w:rsidTr="0E977EBC" w14:paraId="1078F216" w14:textId="77777777">
        <w:trPr>
          <w:trHeight w:val="285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004A7594" w:rsidRDefault="21088597" w14:paraId="684C6D4F" w14:textId="78522E15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217F8A14" w14:textId="74AA547C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Paper Shredder Machine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004A7594" w:rsidRDefault="21088597" w14:paraId="3400932C" w14:textId="458EBF3F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5A1C9080" w14:textId="58521929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35A3212C" w14:textId="317BB9FB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4CC59F9B" w14:textId="463F8144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67065441" w14:textId="737690E6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4.6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0EFC8F05" w14:textId="57CC8F40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 Phase</w:t>
            </w:r>
          </w:p>
        </w:tc>
      </w:tr>
      <w:tr w:rsidRPr="0061075C" w:rsidR="00DB45BB" w:rsidTr="0E977EBC" w14:paraId="79F01653" w14:textId="77777777">
        <w:trPr>
          <w:trHeight w:val="285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004A7594" w:rsidRDefault="21088597" w14:paraId="7839D163" w14:textId="0278548E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43C46964" w:rsidP="21088597" w:rsidRDefault="43C46964" w14:paraId="2F3C4D1E" w14:textId="683FED29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Mattress</w:t>
            </w:r>
            <w:r w:rsidRPr="0061075C" w:rsidR="21088597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 </w:t>
            </w:r>
            <w:r w:rsidRPr="0061075C" w:rsidR="58DC46C2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Absorbent</w:t>
            </w:r>
            <w:r w:rsidRPr="0061075C" w:rsidR="21088597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 Core Making </w:t>
            </w:r>
            <w:r w:rsidRPr="0061075C" w:rsidR="004A7594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Machine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379EB395" w14:textId="2F67A18F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 set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44366CC8" w14:textId="6EB11188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79C89178" w14:textId="6CFE0D09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577DBD58" w14:textId="11DBC313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7267A6F4" w14:textId="72393D2D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625B3D92" w14:textId="4B447A28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Pr="0061075C" w:rsidR="00DB45BB" w:rsidTr="0E977EBC" w14:paraId="136E94F6" w14:textId="77777777">
        <w:trPr>
          <w:trHeight w:val="285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004A7594" w:rsidRDefault="21088597" w14:paraId="5AB86724" w14:textId="6341F47B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41832E1C" w14:textId="0F05CE35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b/>
                <w:bCs/>
                <w:color w:val="000000" w:themeColor="text1"/>
                <w:sz w:val="22"/>
                <w:szCs w:val="22"/>
              </w:rPr>
              <w:t xml:space="preserve">Each component involved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41B0A80D" w14:textId="6D2EFCF8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5CD00771" w14:textId="76D4D4C4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2023CE44" w14:textId="5325A1D9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6558E068" w14:textId="4A1DA855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23EE4A29" w14:textId="18ECE54E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5DF53A71" w14:textId="314CE365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Pr="0061075C" w:rsidR="00DB45BB" w:rsidTr="0E977EBC" w14:paraId="501D2275" w14:textId="77777777">
        <w:trPr>
          <w:trHeight w:val="285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004A7594" w:rsidRDefault="21088597" w14:paraId="5755AF92" w14:textId="744D0FBC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27760DDA" w14:textId="68F0AC01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Shredded paper feeding unit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5D157306" w14:textId="199EC339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42022426" w14:textId="38E2B69A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7C4D1B25" w14:textId="19A96FDB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667248A1" w14:textId="347F08F1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1F8CD7D1" w14:textId="35DBBAE6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18.4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18F6A6F2" w14:textId="2790C3B1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3 </w:t>
            </w:r>
            <w:r w:rsidRPr="0061075C" w:rsidR="00C36314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phases</w:t>
            </w:r>
          </w:p>
        </w:tc>
      </w:tr>
      <w:tr w:rsidRPr="0061075C" w:rsidR="00DB45BB" w:rsidTr="0E977EBC" w14:paraId="2AA709D4" w14:textId="77777777">
        <w:trPr>
          <w:trHeight w:val="285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004A7594" w:rsidRDefault="21088597" w14:paraId="7D34A585" w14:textId="4B61A591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3ED5417A" w:rsidP="21088597" w:rsidRDefault="3ED5417A" w14:paraId="6BDFFB78" w14:textId="04CBF700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Pulverize</w:t>
            </w:r>
            <w:r w:rsidRPr="0061075C" w:rsidR="21088597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 to make paper into fluff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391A4F73" w14:textId="041F6946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495B3BE2" w14:textId="3CFA92E4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07C9B4D2" w14:textId="2351DAFA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7FEB30AF" w14:textId="058CD76D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25DC781E" w14:textId="5ACFB780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18.4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53913E32" w14:textId="6DAD1928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3 </w:t>
            </w:r>
            <w:r w:rsidRPr="0061075C" w:rsidR="00C36314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phases</w:t>
            </w:r>
          </w:p>
        </w:tc>
      </w:tr>
      <w:tr w:rsidRPr="0061075C" w:rsidR="00DB45BB" w:rsidTr="0E977EBC" w14:paraId="0DB140EE" w14:textId="77777777">
        <w:trPr>
          <w:trHeight w:val="285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004A7594" w:rsidRDefault="21088597" w14:paraId="15DC4641" w14:textId="7C1998B1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4D8B5FB0" w14:textId="571A3ED5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Fluff sheet making and cutting conveyor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4DEE9C04" w14:textId="708756EB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100BA87A" w14:textId="6A5A7CAB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0.75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7D449265" w14:textId="3CBE0F38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0.75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2666F44D" w14:textId="31EF3260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282E14ED" w14:textId="3B241D25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2C54D5E1" w14:textId="6981DCA5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3 </w:t>
            </w:r>
            <w:r w:rsidRPr="0061075C" w:rsidR="00C36314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phases</w:t>
            </w:r>
          </w:p>
        </w:tc>
      </w:tr>
      <w:tr w:rsidRPr="0061075C" w:rsidR="00DB45BB" w:rsidTr="0E977EBC" w14:paraId="3C013736" w14:textId="77777777">
        <w:trPr>
          <w:trHeight w:val="285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004A7594" w:rsidRDefault="21088597" w14:paraId="11BB7761" w14:textId="7D03C984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2016BCB9" w14:textId="152F2419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Core cutting </w:t>
            </w:r>
            <w:r w:rsidRPr="0061075C" w:rsidR="00C36314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and shaping</w:t>
            </w: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 unit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3A4E3D00" w14:textId="3F3A6727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743068A9" w14:textId="32CD04D0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65C0DA0F" w14:textId="1C6FFC05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15A89F9D" w14:textId="4E4479DC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73C1FA60" w14:textId="6AC8322C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2.4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4B566A9B" w14:textId="1C867361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3 </w:t>
            </w:r>
            <w:r w:rsidRPr="0061075C" w:rsidR="00C36314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phases</w:t>
            </w:r>
          </w:p>
        </w:tc>
      </w:tr>
      <w:tr w:rsidRPr="0061075C" w:rsidR="00DB45BB" w:rsidTr="0E977EBC" w14:paraId="6AC7D1B7" w14:textId="77777777">
        <w:trPr>
          <w:trHeight w:val="285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004A7594" w:rsidRDefault="21088597" w14:paraId="4E263272" w14:textId="1556B9AD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489836E7" w14:textId="4E2D1D34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Suction unit</w:t>
            </w:r>
            <w:r w:rsidRPr="0061075C" w:rsidR="50C3069D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- fluff</w:t>
            </w: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 waste collection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16FF2508" w14:textId="1BB35668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70817E34" w14:textId="3C3BE5C1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7E172D87" w14:textId="342ECC2B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397A2AAE" w14:textId="68EE086E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1E684D59" w14:textId="73748CC1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17.6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0DC77AC1" w14:textId="09E7115F">
            <w:pPr>
              <w:spacing w:after="0"/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3 </w:t>
            </w:r>
            <w:r w:rsidRPr="0061075C" w:rsidR="395EBDA1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phases</w:t>
            </w:r>
          </w:p>
        </w:tc>
      </w:tr>
      <w:tr w:rsidRPr="0061075C" w:rsidR="00DB45BB" w:rsidTr="0E977EBC" w14:paraId="4582252B" w14:textId="77777777">
        <w:trPr>
          <w:trHeight w:val="285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004A7594" w:rsidRDefault="21088597" w14:paraId="316123E8" w14:textId="3B1DEAE7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044041F9" w14:textId="2B4E9CC1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Air Compressor (</w:t>
            </w:r>
            <w:r w:rsidRPr="0061075C" w:rsidR="00C36314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running</w:t>
            </w:r>
            <w:r w:rsidRPr="0061075C" w:rsidR="5F1155DD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 around</w:t>
            </w: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 25 min per </w:t>
            </w:r>
            <w:r w:rsidRPr="0061075C" w:rsidR="7A1F81C9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hrs.</w:t>
            </w: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0C135DAD" w14:textId="12C4DA87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6CF78E89" w14:textId="73089800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7.5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61A0A793" w14:textId="71B87CD5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7.5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7446C249" w14:textId="28797B32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2A8ECF39" w14:textId="0936654F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22.5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1DDF2BA9" w14:textId="75EA0AAB">
            <w:pPr>
              <w:spacing w:after="0"/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3 </w:t>
            </w:r>
            <w:r w:rsidRPr="0061075C" w:rsidR="38DFBECE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phases</w:t>
            </w:r>
          </w:p>
        </w:tc>
      </w:tr>
      <w:tr w:rsidRPr="0061075C" w:rsidR="00DB45BB" w:rsidTr="0E977EBC" w14:paraId="35DE0439" w14:textId="77777777">
        <w:trPr>
          <w:trHeight w:val="285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004A7594" w:rsidRDefault="21088597" w14:paraId="03B6CBDE" w14:textId="4C735FB5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47166B0E" w14:textId="3C2F9DD1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Layer Assembly Machine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7A6C2127" w14:textId="1C13A21E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00205971" w14:paraId="10CE7781" w14:textId="2E299340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00205971" w14:paraId="2C0F14FA" w14:textId="3CF22453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3D51D8B4" w14:textId="257513D9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002D3D1E" w14:paraId="5CA7EB2E" w14:textId="1333C3BA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18.4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50DDC37E" w14:textId="1660E56F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 phase</w:t>
            </w:r>
          </w:p>
        </w:tc>
      </w:tr>
      <w:tr w:rsidRPr="0061075C" w:rsidR="00DB45BB" w:rsidTr="0E977EBC" w14:paraId="14E236CA" w14:textId="77777777">
        <w:trPr>
          <w:trHeight w:val="285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004A7594" w:rsidRDefault="21088597" w14:paraId="4236317D" w14:textId="69301F9C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14F3F390" w14:textId="51C67D63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Absorbent Core Feeding conveyor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2271B80F" w14:textId="32FF61BE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0D64082A" w14:textId="244FAEFA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6334712A" w14:textId="48C7B9E5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3FB10A59" w14:textId="39E89E5B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002D3D1E" w14:paraId="593BBFD0" w14:textId="511DD59E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0F98ED4A" w14:textId="407137BF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 phase</w:t>
            </w:r>
          </w:p>
        </w:tc>
      </w:tr>
      <w:tr w:rsidRPr="0061075C" w:rsidR="00DB45BB" w:rsidTr="0E977EBC" w14:paraId="3B3AE734" w14:textId="77777777">
        <w:trPr>
          <w:trHeight w:val="285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004A7594" w:rsidRDefault="21088597" w14:paraId="308A2FAE" w14:textId="68FB8F69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4C196E52" w14:textId="4C4909CE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Ultrasonic Generator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7D9379E2" w14:textId="1F77C6CB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65976984" w14:textId="190E58B4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490C211B" w14:textId="1CF4ADB1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624B1AE1" w14:textId="665851F3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002D3D1E" w14:paraId="2C8A6183" w14:textId="72EC65A7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34F5FCCD" w14:textId="72C5BD40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 phase</w:t>
            </w:r>
          </w:p>
        </w:tc>
      </w:tr>
      <w:tr w:rsidRPr="0061075C" w:rsidR="00DB45BB" w:rsidTr="0E977EBC" w14:paraId="7B69B7A9" w14:textId="77777777">
        <w:trPr>
          <w:trHeight w:val="285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004A7594" w:rsidRDefault="21088597" w14:paraId="06F35398" w14:textId="5FB4A64E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23E01D52" w14:textId="674957ED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UV Disinfection Chamber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37301F1F" w14:textId="257AEF31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6A863E73" w14:textId="4AF6FA8E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0.6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284BE2B1" w14:textId="72FD3646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0.6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5622BC30" w14:textId="613694AD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79EEC75F" w14:textId="225B3539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4.8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517F523C" w14:textId="4815C3E8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 phase</w:t>
            </w:r>
          </w:p>
        </w:tc>
      </w:tr>
      <w:tr w:rsidRPr="0061075C" w:rsidR="00DB45BB" w:rsidTr="0E977EBC" w14:paraId="5A9E5835" w14:textId="77777777">
        <w:trPr>
          <w:trHeight w:val="285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004A7594" w:rsidRDefault="21088597" w14:paraId="7942A230" w14:textId="6700E064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4126CFF7" w14:textId="15332B10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Pad packaging sealer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0BB1D3F0" w14:textId="3FF11188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499B0519" w14:textId="0CFEEE4C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6C6250F8" w14:textId="36EFFBD9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265BB8E7" w14:textId="409FF547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261348AD" w14:textId="352E4483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09C7EE6E" w14:textId="2906882D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 phase</w:t>
            </w:r>
          </w:p>
        </w:tc>
      </w:tr>
      <w:tr w:rsidRPr="0061075C" w:rsidR="00DB45BB" w:rsidTr="0E977EBC" w14:paraId="3AF95136" w14:textId="77777777">
        <w:trPr>
          <w:trHeight w:val="285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004A7594" w:rsidRDefault="21088597" w14:paraId="142F0182" w14:textId="702DC35E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4E51E8D7" w14:textId="0A4BF4C8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Air Conditioner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364DD56F" w14:textId="14EF280D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053EDA04" w14:textId="17CB2AA5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1F8AF2E6" w14:textId="3BA62FE6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1EB9B0B2" w14:textId="4AF56EF7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54C6ED93" w14:textId="37187E6B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29BFDFE8" w14:textId="27D7EA77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 phase</w:t>
            </w:r>
          </w:p>
        </w:tc>
      </w:tr>
      <w:tr w:rsidRPr="0061075C" w:rsidR="00DB45BB" w:rsidTr="0E977EBC" w14:paraId="54F9BA69" w14:textId="77777777">
        <w:trPr>
          <w:trHeight w:val="285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004A7594" w:rsidRDefault="21088597" w14:paraId="3A847261" w14:textId="49BE188A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73B9E927" w14:textId="7DCAF9E0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Lighting and General Utilities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17D6780A" w14:textId="36785450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659DBD9D" w14:textId="7D68D92E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6E88E696" w14:textId="4E891B88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77811D82" w14:textId="2E367BAE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0B5E0959" w14:textId="04314FB8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071EBF57" w14:textId="70866913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 phase</w:t>
            </w:r>
          </w:p>
        </w:tc>
      </w:tr>
      <w:tr w:rsidRPr="0061075C" w:rsidR="00DB45BB" w:rsidTr="0E977EBC" w14:paraId="2BBBB48C" w14:textId="77777777">
        <w:trPr>
          <w:trHeight w:val="285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004A7594" w:rsidRDefault="21088597" w14:paraId="5DC5D6E1" w14:textId="63EF44FB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21DC4D4D" w14:textId="3B852633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Office Equipment (2 </w:t>
            </w:r>
            <w:r w:rsidRPr="0061075C" w:rsidR="004B0988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Computers</w:t>
            </w: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 xml:space="preserve">, </w:t>
            </w:r>
            <w:r w:rsidRPr="0061075C" w:rsidR="1782BE6A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Fan, Printer</w:t>
            </w: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0F982152" w14:textId="20B3FA96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657AAA1D" w14:textId="2C70DC98">
            <w:pPr>
              <w:spacing w:after="0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30F0A1B7" w14:textId="31C3CDA0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72588300" w14:textId="1D236A99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4B04C07E" w14:textId="18327FE8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21088597" w:rsidP="21088597" w:rsidRDefault="21088597" w14:paraId="1FAFC159" w14:textId="03930D16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 phase</w:t>
            </w:r>
          </w:p>
        </w:tc>
      </w:tr>
    </w:tbl>
    <w:p w:rsidRPr="007E18D7" w:rsidR="007E18D7" w:rsidP="007E18D7" w:rsidRDefault="007E18D7" w14:paraId="7D1AF312" w14:textId="77777777">
      <w:pPr>
        <w:rPr>
          <w:rFonts w:ascii="Open Sans" w:hAnsi="Open Sans" w:cs="Open Sans"/>
          <w:sz w:val="22"/>
          <w:szCs w:val="22"/>
        </w:rPr>
      </w:pPr>
      <w:r w:rsidRPr="007E18D7">
        <w:rPr>
          <w:rFonts w:ascii="Open Sans" w:hAnsi="Open Sans" w:cs="Open Sans"/>
          <w:b/>
          <w:bCs/>
          <w:sz w:val="22"/>
          <w:szCs w:val="22"/>
        </w:rPr>
        <w:t>Calculations:</w:t>
      </w:r>
      <w:r w:rsidRPr="007E18D7">
        <w:rPr>
          <w:rFonts w:ascii="Open Sans" w:hAnsi="Open Sans" w:cs="Open Sans"/>
          <w:sz w:val="22"/>
          <w:szCs w:val="22"/>
        </w:rPr>
        <w:br/>
      </w:r>
      <w:r w:rsidRPr="007E18D7">
        <w:rPr>
          <w:rFonts w:ascii="Open Sans" w:hAnsi="Open Sans" w:cs="Open Sans"/>
          <w:sz w:val="22"/>
          <w:szCs w:val="22"/>
        </w:rPr>
        <w:t xml:space="preserve">From the above table, the total power requirement for the entire factory is </w:t>
      </w:r>
      <w:r w:rsidRPr="007E18D7">
        <w:rPr>
          <w:rFonts w:ascii="Open Sans" w:hAnsi="Open Sans" w:cs="Open Sans"/>
          <w:b/>
          <w:bCs/>
          <w:sz w:val="22"/>
          <w:szCs w:val="22"/>
        </w:rPr>
        <w:t>25.115 kW</w:t>
      </w:r>
      <w:r w:rsidRPr="007E18D7">
        <w:rPr>
          <w:rFonts w:ascii="Open Sans" w:hAnsi="Open Sans" w:cs="Open Sans"/>
          <w:sz w:val="22"/>
          <w:szCs w:val="22"/>
        </w:rPr>
        <w:t>.</w:t>
      </w:r>
      <w:r w:rsidRPr="007E18D7">
        <w:rPr>
          <w:rFonts w:ascii="Open Sans" w:hAnsi="Open Sans" w:cs="Open Sans"/>
          <w:sz w:val="22"/>
          <w:szCs w:val="22"/>
        </w:rPr>
        <w:br/>
      </w:r>
      <w:r w:rsidRPr="007E18D7">
        <w:rPr>
          <w:rFonts w:ascii="Open Sans" w:hAnsi="Open Sans" w:cs="Open Sans"/>
          <w:sz w:val="22"/>
          <w:szCs w:val="22"/>
        </w:rPr>
        <w:t>To convert this into KVA, considering a power factor of 0.85:</w:t>
      </w:r>
      <w:r w:rsidRPr="007E18D7">
        <w:rPr>
          <w:rFonts w:ascii="Open Sans" w:hAnsi="Open Sans" w:cs="Open Sans"/>
          <w:sz w:val="22"/>
          <w:szCs w:val="22"/>
        </w:rPr>
        <w:br/>
      </w:r>
      <w:r w:rsidRPr="007E18D7">
        <w:rPr>
          <w:rFonts w:ascii="Open Sans" w:hAnsi="Open Sans" w:cs="Open Sans"/>
          <w:b/>
          <w:bCs/>
          <w:sz w:val="22"/>
          <w:szCs w:val="22"/>
        </w:rPr>
        <w:t>Load in KVA = 25.115 / 0.85 = 29.55 KVA</w:t>
      </w:r>
    </w:p>
    <w:p w:rsidRPr="007E18D7" w:rsidR="007E18D7" w:rsidP="007E18D7" w:rsidRDefault="007E18D7" w14:paraId="0DEBE7E9" w14:textId="6A056F58">
      <w:pPr>
        <w:rPr>
          <w:rFonts w:ascii="Open Sans" w:hAnsi="Open Sans" w:cs="Open Sans"/>
          <w:sz w:val="22"/>
          <w:szCs w:val="22"/>
        </w:rPr>
      </w:pPr>
      <w:r w:rsidRPr="60EDD691" w:rsidR="007E18D7">
        <w:rPr>
          <w:rFonts w:ascii="Open Sans" w:hAnsi="Open Sans" w:cs="Open Sans"/>
          <w:sz w:val="22"/>
          <w:szCs w:val="22"/>
        </w:rPr>
        <w:t xml:space="preserve">Our factory also has a solar power system installed, which generates approximately </w:t>
      </w:r>
      <w:r w:rsidRPr="60EDD691" w:rsidR="002E37CD">
        <w:rPr>
          <w:rFonts w:ascii="Open Sans" w:hAnsi="Open Sans" w:cs="Open Sans"/>
          <w:b w:val="1"/>
          <w:bCs w:val="1"/>
          <w:sz w:val="22"/>
          <w:szCs w:val="22"/>
        </w:rPr>
        <w:t>11.52</w:t>
      </w:r>
      <w:r w:rsidRPr="60EDD691" w:rsidR="007E18D7">
        <w:rPr>
          <w:rFonts w:ascii="Open Sans" w:hAnsi="Open Sans" w:cs="Open Sans"/>
          <w:b w:val="1"/>
          <w:bCs w:val="1"/>
          <w:sz w:val="22"/>
          <w:szCs w:val="22"/>
        </w:rPr>
        <w:t xml:space="preserve"> kW</w:t>
      </w:r>
      <w:r w:rsidRPr="60EDD691" w:rsidR="002E37CD">
        <w:rPr>
          <w:rFonts w:ascii="Open Sans" w:hAnsi="Open Sans" w:cs="Open Sans"/>
          <w:b w:val="1"/>
          <w:bCs w:val="1"/>
          <w:sz w:val="22"/>
          <w:szCs w:val="22"/>
        </w:rPr>
        <w:t>h</w:t>
      </w:r>
      <w:r w:rsidRPr="60EDD691" w:rsidR="007E18D7">
        <w:rPr>
          <w:rFonts w:ascii="Open Sans" w:hAnsi="Open Sans" w:cs="Open Sans"/>
          <w:sz w:val="22"/>
          <w:szCs w:val="22"/>
        </w:rPr>
        <w:t xml:space="preserve"> of nominal power.</w:t>
      </w:r>
    </w:p>
    <w:p w:rsidR="60EDD691" w:rsidP="60EDD691" w:rsidRDefault="60EDD691" w14:paraId="7FD9787B" w14:textId="23A63977">
      <w:pPr>
        <w:rPr>
          <w:rFonts w:ascii="Open Sans" w:hAnsi="Open Sans" w:cs="Open Sans"/>
          <w:sz w:val="22"/>
          <w:szCs w:val="22"/>
        </w:rPr>
      </w:pPr>
    </w:p>
    <w:p w:rsidRPr="0061075C" w:rsidR="007E18D7" w:rsidP="007E18D7" w:rsidRDefault="007E18D7" w14:paraId="2E2C9E8D" w14:textId="2ABFC9E4">
      <w:pPr>
        <w:rPr>
          <w:rFonts w:ascii="Open Sans" w:hAnsi="Open Sans" w:cs="Open Sans"/>
          <w:sz w:val="22"/>
          <w:szCs w:val="22"/>
        </w:rPr>
      </w:pPr>
      <w:r w:rsidRPr="60EDD691" w:rsidR="007E18D7">
        <w:rPr>
          <w:rFonts w:ascii="Open Sans" w:hAnsi="Open Sans" w:cs="Open Sans"/>
          <w:sz w:val="22"/>
          <w:szCs w:val="22"/>
        </w:rPr>
        <w:t>we cannot supply power to all machines using solar energy alone. However, excluding the absorbent core making machine, we can supply power to the remaining systems.</w:t>
      </w:r>
    </w:p>
    <w:p w:rsidRPr="0061075C" w:rsidR="005E46A6" w:rsidRDefault="005E46A6" w14:paraId="386B2DFF" w14:textId="3B78FBD3">
      <w:pPr>
        <w:rPr>
          <w:rFonts w:ascii="Open Sans" w:hAnsi="Open Sans" w:cs="Open Sans"/>
          <w:sz w:val="22"/>
          <w:szCs w:val="22"/>
        </w:rPr>
      </w:pPr>
      <w:r w:rsidRPr="0061075C">
        <w:rPr>
          <w:rFonts w:ascii="Open Sans" w:hAnsi="Open Sans" w:cs="Open Sans"/>
          <w:sz w:val="22"/>
          <w:szCs w:val="22"/>
        </w:rPr>
        <w:t xml:space="preserve">The installed solar power </w:t>
      </w:r>
      <w:r w:rsidRPr="0061075C" w:rsidR="00261409">
        <w:rPr>
          <w:rFonts w:ascii="Open Sans" w:hAnsi="Open Sans" w:cs="Open Sans"/>
          <w:sz w:val="22"/>
          <w:szCs w:val="22"/>
        </w:rPr>
        <w:t>system (</w:t>
      </w:r>
      <w:r w:rsidRPr="0061075C">
        <w:rPr>
          <w:rFonts w:ascii="Open Sans" w:hAnsi="Open Sans" w:cs="Open Sans"/>
          <w:sz w:val="22"/>
          <w:szCs w:val="22"/>
        </w:rPr>
        <w:t xml:space="preserve">Batteries, Battery management system, Inverter, and power supply) is from </w:t>
      </w:r>
      <w:r w:rsidRPr="0061075C">
        <w:rPr>
          <w:rFonts w:ascii="Open Sans" w:hAnsi="Open Sans" w:cs="Open Sans"/>
          <w:b/>
          <w:bCs/>
          <w:sz w:val="22"/>
          <w:szCs w:val="22"/>
        </w:rPr>
        <w:t>RCT Power</w:t>
      </w:r>
      <w:r w:rsidRPr="0061075C">
        <w:rPr>
          <w:rFonts w:ascii="Open Sans" w:hAnsi="Open Sans" w:cs="Open Sans"/>
          <w:sz w:val="22"/>
          <w:szCs w:val="22"/>
        </w:rPr>
        <w:t xml:space="preserve">, a German brand, and the solar panels are from </w:t>
      </w:r>
      <w:r w:rsidRPr="0061075C">
        <w:rPr>
          <w:rFonts w:ascii="Open Sans" w:hAnsi="Open Sans" w:cs="Open Sans"/>
          <w:b/>
          <w:bCs/>
          <w:sz w:val="22"/>
          <w:szCs w:val="22"/>
        </w:rPr>
        <w:t>Citizen Solar</w:t>
      </w:r>
      <w:r w:rsidRPr="0061075C">
        <w:rPr>
          <w:rFonts w:ascii="Open Sans" w:hAnsi="Open Sans" w:cs="Open Sans"/>
          <w:sz w:val="22"/>
          <w:szCs w:val="22"/>
        </w:rPr>
        <w:t>, an Indian brand.</w:t>
      </w:r>
    </w:p>
    <w:p w:rsidRPr="00261409" w:rsidR="000E2594" w:rsidRDefault="00CC75BD" w14:paraId="4B77F4EF" w14:textId="2A50551F">
      <w:pPr>
        <w:rPr>
          <w:rFonts w:ascii="Open Sans" w:hAnsi="Open Sans" w:cs="Open Sans"/>
          <w:b/>
          <w:bCs/>
          <w:color w:val="156082" w:themeColor="accent1"/>
        </w:rPr>
      </w:pPr>
      <w:r w:rsidRPr="00261409">
        <w:rPr>
          <w:rFonts w:ascii="Open Sans" w:hAnsi="Open Sans" w:cs="Open Sans"/>
          <w:b/>
          <w:bCs/>
          <w:color w:val="156082" w:themeColor="accent1"/>
        </w:rPr>
        <w:t xml:space="preserve">Below you will find </w:t>
      </w:r>
      <w:r w:rsidRPr="00261409" w:rsidR="00C339DC">
        <w:rPr>
          <w:rFonts w:ascii="Open Sans" w:hAnsi="Open Sans" w:cs="Open Sans"/>
          <w:b/>
          <w:bCs/>
          <w:color w:val="156082" w:themeColor="accent1"/>
        </w:rPr>
        <w:t xml:space="preserve">the </w:t>
      </w:r>
      <w:r w:rsidRPr="00261409">
        <w:rPr>
          <w:rFonts w:ascii="Open Sans" w:hAnsi="Open Sans" w:cs="Open Sans"/>
          <w:b/>
          <w:bCs/>
          <w:color w:val="156082" w:themeColor="accent1"/>
        </w:rPr>
        <w:t xml:space="preserve">technical specifications of </w:t>
      </w:r>
      <w:r w:rsidRPr="00261409" w:rsidR="00C339DC">
        <w:rPr>
          <w:rFonts w:ascii="Open Sans" w:hAnsi="Open Sans" w:cs="Open Sans"/>
          <w:b/>
          <w:bCs/>
          <w:color w:val="156082" w:themeColor="accent1"/>
        </w:rPr>
        <w:t>the solar</w:t>
      </w:r>
      <w:r w:rsidRPr="00261409">
        <w:rPr>
          <w:rFonts w:ascii="Open Sans" w:hAnsi="Open Sans" w:cs="Open Sans"/>
          <w:b/>
          <w:bCs/>
          <w:color w:val="156082" w:themeColor="accent1"/>
        </w:rPr>
        <w:t xml:space="preserve"> system we are using now</w:t>
      </w:r>
    </w:p>
    <w:p w:rsidRPr="0061075C" w:rsidR="00D079EA" w:rsidP="00856FE8" w:rsidRDefault="00FE70BF" w14:paraId="2022E043" w14:textId="04B43BB8">
      <w:pPr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61075C">
        <w:rPr>
          <w:rFonts w:ascii="Open Sans" w:hAnsi="Open Sans" w:cs="Open Sans"/>
          <w:b/>
          <w:bCs/>
          <w:sz w:val="22"/>
          <w:szCs w:val="22"/>
          <w:u w:val="single"/>
        </w:rPr>
        <w:t xml:space="preserve">Batteries </w:t>
      </w:r>
      <w:r w:rsidRPr="0061075C" w:rsidR="00D079EA">
        <w:rPr>
          <w:rFonts w:ascii="Open Sans" w:hAnsi="Open Sans" w:cs="Open Sans"/>
          <w:b/>
          <w:bCs/>
          <w:sz w:val="22"/>
          <w:szCs w:val="22"/>
          <w:u w:val="single"/>
        </w:rPr>
        <w:t>power storage capacity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524"/>
        <w:gridCol w:w="6461"/>
      </w:tblGrid>
      <w:tr w:rsidRPr="0061075C" w:rsidR="7376CC46" w:rsidTr="00261409" w14:paraId="6ABCB71A" w14:textId="77777777">
        <w:trPr>
          <w:trHeight w:val="285"/>
        </w:trPr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77E6FC68" w14:textId="4C151A2F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b/>
                <w:bCs/>
                <w:color w:val="000000" w:themeColor="text1"/>
                <w:sz w:val="22"/>
                <w:szCs w:val="22"/>
              </w:rPr>
              <w:t>Category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3A8FC34A" w14:textId="355593C3">
            <w:pPr>
              <w:spacing w:after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b/>
                <w:bCs/>
                <w:color w:val="000000" w:themeColor="text1"/>
                <w:sz w:val="22"/>
                <w:szCs w:val="22"/>
              </w:rPr>
              <w:t>Specification</w:t>
            </w:r>
          </w:p>
        </w:tc>
      </w:tr>
      <w:tr w:rsidRPr="0061075C" w:rsidR="7376CC46" w:rsidTr="00261409" w14:paraId="273B4F57" w14:textId="77777777">
        <w:trPr>
          <w:trHeight w:val="285"/>
        </w:trPr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43BC1810" w14:textId="7901833E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i/>
                <w:iCs/>
                <w:color w:val="000000" w:themeColor="text1"/>
                <w:sz w:val="22"/>
                <w:szCs w:val="22"/>
              </w:rPr>
              <w:t>Nominal Capacity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1909F18A" w14:textId="4B9BC3F4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11.52 kWh</w:t>
            </w:r>
          </w:p>
        </w:tc>
      </w:tr>
      <w:tr w:rsidRPr="0061075C" w:rsidR="7376CC46" w:rsidTr="00261409" w14:paraId="57E63C35" w14:textId="77777777">
        <w:trPr>
          <w:trHeight w:val="285"/>
        </w:trPr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1AF127EF" w14:textId="7EAD7F0B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i/>
                <w:iCs/>
                <w:color w:val="000000" w:themeColor="text1"/>
                <w:sz w:val="22"/>
                <w:szCs w:val="22"/>
              </w:rPr>
              <w:t>Usable Capacity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1B88827D" w14:textId="74D51563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10.37 kWh (90% DoD)</w:t>
            </w:r>
          </w:p>
        </w:tc>
      </w:tr>
      <w:tr w:rsidRPr="0061075C" w:rsidR="7376CC46" w:rsidTr="00261409" w14:paraId="6AB44334" w14:textId="77777777">
        <w:trPr>
          <w:trHeight w:val="285"/>
        </w:trPr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77F6B708" w14:textId="2576C4BF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i/>
                <w:iCs/>
                <w:color w:val="000000" w:themeColor="text1"/>
                <w:sz w:val="22"/>
                <w:szCs w:val="22"/>
              </w:rPr>
              <w:t>Cycle Life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05C79A38" w14:textId="79238587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5000 cycles (at 80% remaining capacity)</w:t>
            </w:r>
          </w:p>
        </w:tc>
      </w:tr>
      <w:tr w:rsidRPr="0061075C" w:rsidR="7376CC46" w:rsidTr="00261409" w14:paraId="69C3EFA9" w14:textId="77777777">
        <w:trPr>
          <w:trHeight w:val="285"/>
        </w:trPr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6EFDFC14" w14:textId="47808F74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i/>
                <w:iCs/>
                <w:color w:val="000000" w:themeColor="text1"/>
                <w:sz w:val="22"/>
                <w:szCs w:val="22"/>
              </w:rPr>
              <w:t>Voltage Range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6F7B2DAC" w14:textId="6F89BD8B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360 V ... 520 V</w:t>
            </w:r>
          </w:p>
        </w:tc>
      </w:tr>
      <w:tr w:rsidRPr="0061075C" w:rsidR="7376CC46" w:rsidTr="00261409" w14:paraId="7698D9EB" w14:textId="77777777">
        <w:trPr>
          <w:trHeight w:val="285"/>
        </w:trPr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04E582B0" w14:textId="70E83B63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i/>
                <w:iCs/>
                <w:color w:val="000000" w:themeColor="text1"/>
                <w:sz w:val="22"/>
                <w:szCs w:val="22"/>
              </w:rPr>
              <w:t>Nominal Voltage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6FF17D12" w14:textId="05AAC3A6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461 V</w:t>
            </w:r>
          </w:p>
        </w:tc>
      </w:tr>
      <w:tr w:rsidRPr="0061075C" w:rsidR="7376CC46" w:rsidTr="00261409" w14:paraId="46F144B3" w14:textId="77777777">
        <w:trPr>
          <w:trHeight w:val="285"/>
        </w:trPr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269720BC" w14:textId="3FEFFC3B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i/>
                <w:iCs/>
                <w:color w:val="000000" w:themeColor="text1"/>
                <w:sz w:val="22"/>
                <w:szCs w:val="22"/>
              </w:rPr>
              <w:t>Max Charge/Discharge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4FD864FC" w14:textId="3F6C3159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25 A / 25 A</w:t>
            </w:r>
          </w:p>
        </w:tc>
      </w:tr>
      <w:tr w:rsidRPr="0061075C" w:rsidR="7376CC46" w:rsidTr="00261409" w14:paraId="30341B01" w14:textId="77777777">
        <w:trPr>
          <w:trHeight w:val="285"/>
        </w:trPr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0D69DE0F" w14:textId="0BBA550F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i/>
                <w:iCs/>
                <w:color w:val="000000" w:themeColor="text1"/>
                <w:sz w:val="22"/>
                <w:szCs w:val="22"/>
              </w:rPr>
              <w:t>Standby Consumption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13EDB012" w14:textId="02156C5E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&lt; 5 W</w:t>
            </w:r>
          </w:p>
        </w:tc>
      </w:tr>
      <w:tr w:rsidRPr="0061075C" w:rsidR="7376CC46" w:rsidTr="00261409" w14:paraId="1C1D53D6" w14:textId="77777777">
        <w:trPr>
          <w:trHeight w:val="285"/>
        </w:trPr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44DF5E75" w14:textId="42EFC400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i/>
                <w:iCs/>
                <w:color w:val="000000" w:themeColor="text1"/>
                <w:sz w:val="22"/>
                <w:szCs w:val="22"/>
              </w:rPr>
              <w:t>Power Storage Interface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2F9B15D1" w14:textId="0285899E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CAN</w:t>
            </w:r>
          </w:p>
        </w:tc>
      </w:tr>
      <w:tr w:rsidRPr="0061075C" w:rsidR="7376CC46" w:rsidTr="00261409" w14:paraId="1C98CC62" w14:textId="77777777">
        <w:trPr>
          <w:trHeight w:val="285"/>
        </w:trPr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558EF32B" w14:textId="1C861CFD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i/>
                <w:iCs/>
                <w:color w:val="000000" w:themeColor="text1"/>
                <w:sz w:val="22"/>
                <w:szCs w:val="22"/>
              </w:rPr>
              <w:t>Battery Technology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6407D493" w14:textId="49BA925D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LiFePO₄</w:t>
            </w:r>
          </w:p>
        </w:tc>
      </w:tr>
      <w:tr w:rsidRPr="0061075C" w:rsidR="7376CC46" w:rsidTr="00261409" w14:paraId="4ECEBF9C" w14:textId="77777777">
        <w:trPr>
          <w:trHeight w:val="285"/>
        </w:trPr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46F05C2C" w14:textId="1807E644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i/>
                <w:iCs/>
                <w:color w:val="000000" w:themeColor="text1"/>
                <w:sz w:val="22"/>
                <w:szCs w:val="22"/>
              </w:rPr>
              <w:t>Dimensions (HxWxD)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381EA3D0" w14:textId="3FD22759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1520 × 340 × 340 mm</w:t>
            </w:r>
          </w:p>
        </w:tc>
      </w:tr>
      <w:tr w:rsidRPr="0061075C" w:rsidR="7376CC46" w:rsidTr="00261409" w14:paraId="0169AEA7" w14:textId="77777777">
        <w:trPr>
          <w:trHeight w:val="285"/>
        </w:trPr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2684D7C5" w14:textId="354EB20E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i/>
                <w:iCs/>
                <w:color w:val="000000" w:themeColor="text1"/>
                <w:sz w:val="22"/>
                <w:szCs w:val="22"/>
              </w:rPr>
              <w:t>Weight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2F856831" w14:textId="310A8214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150 kg</w:t>
            </w:r>
          </w:p>
        </w:tc>
      </w:tr>
      <w:tr w:rsidRPr="0061075C" w:rsidR="7376CC46" w:rsidTr="00261409" w14:paraId="731E2D79" w14:textId="77777777">
        <w:trPr>
          <w:trHeight w:val="285"/>
        </w:trPr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7836CE09" w14:textId="6F30EE5E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i/>
                <w:iCs/>
                <w:color w:val="000000" w:themeColor="text1"/>
                <w:sz w:val="22"/>
                <w:szCs w:val="22"/>
              </w:rPr>
              <w:t>Battery Units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0F319FD1" w14:textId="7131CCAA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6</w:t>
            </w:r>
          </w:p>
        </w:tc>
      </w:tr>
      <w:tr w:rsidRPr="0061075C" w:rsidR="7376CC46" w:rsidTr="00261409" w14:paraId="22A96EA2" w14:textId="77777777">
        <w:trPr>
          <w:trHeight w:val="285"/>
        </w:trPr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6B7325DB" w14:textId="0187C8CC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i/>
                <w:iCs/>
                <w:color w:val="000000" w:themeColor="text1"/>
                <w:sz w:val="22"/>
                <w:szCs w:val="22"/>
              </w:rPr>
              <w:t>IP Protection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26EA9435" w14:textId="386A7456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IP42</w:t>
            </w:r>
          </w:p>
        </w:tc>
      </w:tr>
      <w:tr w:rsidRPr="0061075C" w:rsidR="7376CC46" w:rsidTr="00261409" w14:paraId="20B4ABE2" w14:textId="77777777">
        <w:trPr>
          <w:trHeight w:val="285"/>
        </w:trPr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36852E7C" w14:textId="0FA6ED5A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i/>
                <w:iCs/>
                <w:color w:val="000000" w:themeColor="text1"/>
                <w:sz w:val="22"/>
                <w:szCs w:val="22"/>
              </w:rPr>
              <w:t>Installation Type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187F8D69" w14:textId="259C8D8E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Floor stand / indoor</w:t>
            </w:r>
          </w:p>
        </w:tc>
      </w:tr>
      <w:tr w:rsidRPr="0061075C" w:rsidR="7376CC46" w:rsidTr="00261409" w14:paraId="681DB4D4" w14:textId="77777777">
        <w:trPr>
          <w:trHeight w:val="285"/>
        </w:trPr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673C8920" w14:textId="645953B8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i/>
                <w:iCs/>
                <w:color w:val="000000" w:themeColor="text1"/>
                <w:sz w:val="22"/>
                <w:szCs w:val="22"/>
              </w:rPr>
              <w:t>Operating Temp Range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Pr="0061075C" w:rsidR="7376CC46" w:rsidP="7376CC46" w:rsidRDefault="7376CC46" w14:paraId="43DC5B2C" w14:textId="2E542586"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 w:rsidRPr="0061075C">
              <w:rPr>
                <w:rFonts w:ascii="Open Sans" w:hAnsi="Open Sans" w:eastAsia="Aptos Narrow" w:cs="Open Sans"/>
                <w:color w:val="000000" w:themeColor="text1"/>
                <w:sz w:val="22"/>
                <w:szCs w:val="22"/>
              </w:rPr>
              <w:t>+5°C to +40°C</w:t>
            </w:r>
          </w:p>
        </w:tc>
      </w:tr>
    </w:tbl>
    <w:p w:rsidRPr="0061075C" w:rsidR="002E37CD" w:rsidP="00856FE8" w:rsidRDefault="002E37CD" w14:paraId="2A25E167" w14:textId="77777777">
      <w:pPr>
        <w:rPr>
          <w:rFonts w:ascii="Open Sans" w:hAnsi="Open Sans" w:cs="Open Sans"/>
          <w:b/>
          <w:bCs/>
          <w:sz w:val="22"/>
          <w:szCs w:val="22"/>
        </w:rPr>
      </w:pPr>
    </w:p>
    <w:p w:rsidRPr="0061075C" w:rsidR="000E2594" w:rsidP="00856FE8" w:rsidRDefault="002D66FA" w14:paraId="61A14B38" w14:textId="619B9EBF">
      <w:pPr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61075C">
        <w:rPr>
          <w:rFonts w:ascii="Open Sans" w:hAnsi="Open Sans" w:cs="Open Sans"/>
          <w:b/>
          <w:bCs/>
          <w:sz w:val="22"/>
          <w:szCs w:val="22"/>
          <w:u w:val="single"/>
        </w:rPr>
        <w:t>Solar Panel Technical Specifications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3780"/>
        <w:gridCol w:w="6480"/>
      </w:tblGrid>
      <w:tr w:rsidRPr="009C7DFB" w:rsidR="009C7DFB" w:rsidTr="00261409" w14:paraId="7F543724" w14:textId="77777777">
        <w:trPr>
          <w:trHeight w:val="28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9C7DFB" w:rsidR="009C7DFB" w:rsidP="009C7DFB" w:rsidRDefault="009C7DFB" w14:paraId="16FC0A47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9C7DFB" w:rsidR="009C7DFB" w:rsidP="009C7DFB" w:rsidRDefault="009C7DFB" w14:paraId="5E22FD17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Value</w:t>
            </w:r>
          </w:p>
        </w:tc>
      </w:tr>
      <w:tr w:rsidRPr="009C7DFB" w:rsidR="009C7DFB" w:rsidTr="00261409" w14:paraId="22577ADA" w14:textId="77777777">
        <w:trPr>
          <w:trHeight w:val="288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5CD44D79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  <w:t>Model Number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57ACFC4A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CSPL_545</w:t>
            </w:r>
          </w:p>
        </w:tc>
      </w:tr>
      <w:tr w:rsidRPr="009C7DFB" w:rsidR="009C7DFB" w:rsidTr="00261409" w14:paraId="015A5E26" w14:textId="77777777">
        <w:trPr>
          <w:trHeight w:val="288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1110BA1D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  <w:t>Nominal Maximum Power (Pmax)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49C0B7D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545 Wp</w:t>
            </w:r>
          </w:p>
        </w:tc>
      </w:tr>
      <w:tr w:rsidRPr="009C7DFB" w:rsidR="009C7DFB" w:rsidTr="00261409" w14:paraId="4ECACDF3" w14:textId="77777777">
        <w:trPr>
          <w:trHeight w:val="288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02DA8883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  <w:t>Module Efficiency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8701F5" w:rsidRDefault="009C7DFB" w14:paraId="14B3BF9E" w14:textId="77777777">
            <w:pPr>
              <w:spacing w:after="0" w:line="240" w:lineRule="auto"/>
              <w:jc w:val="both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21.12%</w:t>
            </w:r>
          </w:p>
        </w:tc>
      </w:tr>
      <w:tr w:rsidRPr="009C7DFB" w:rsidR="009C7DFB" w:rsidTr="00261409" w14:paraId="77EFC5E0" w14:textId="77777777">
        <w:trPr>
          <w:trHeight w:val="288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554BC1A6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  <w:t>Open Circuit Voltage (Voc)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5650E1B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49.48 V</w:t>
            </w:r>
          </w:p>
        </w:tc>
      </w:tr>
      <w:tr w:rsidRPr="009C7DFB" w:rsidR="009C7DFB" w:rsidTr="00261409" w14:paraId="34A035AD" w14:textId="77777777">
        <w:trPr>
          <w:trHeight w:val="288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44871C82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  <w:t>Short Circuit Current (Isc)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0E5D841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13.75 A</w:t>
            </w:r>
          </w:p>
        </w:tc>
      </w:tr>
      <w:tr w:rsidRPr="009C7DFB" w:rsidR="009C7DFB" w:rsidTr="00261409" w14:paraId="455A2B56" w14:textId="77777777">
        <w:trPr>
          <w:trHeight w:val="288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0137FBDA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  <w:t>Operating Voltage (Vmp)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5BC5910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41.55 V</w:t>
            </w:r>
          </w:p>
        </w:tc>
      </w:tr>
      <w:tr w:rsidRPr="009C7DFB" w:rsidR="009C7DFB" w:rsidTr="00261409" w14:paraId="467850FF" w14:textId="77777777">
        <w:trPr>
          <w:trHeight w:val="288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2F3D6D77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  <w:t>Operating Current (Imp)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629D454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13.12 A</w:t>
            </w:r>
          </w:p>
        </w:tc>
      </w:tr>
      <w:tr w:rsidRPr="009C7DFB" w:rsidR="009C7DFB" w:rsidTr="00261409" w14:paraId="30BC42BE" w14:textId="77777777">
        <w:trPr>
          <w:trHeight w:val="288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10C81F0E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  <w:t>Power Tolerance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685C1C7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0 to +2%</w:t>
            </w:r>
          </w:p>
        </w:tc>
      </w:tr>
      <w:tr w:rsidRPr="009C7DFB" w:rsidR="009C7DFB" w:rsidTr="00261409" w14:paraId="0BD0A6BB" w14:textId="77777777">
        <w:trPr>
          <w:trHeight w:val="288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41593A21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  <w:t>Cell Type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1717EC4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Mono-crystalline, 144 cells</w:t>
            </w:r>
          </w:p>
        </w:tc>
      </w:tr>
      <w:tr w:rsidRPr="009C7DFB" w:rsidR="009C7DFB" w:rsidTr="00261409" w14:paraId="18D312FF" w14:textId="77777777">
        <w:trPr>
          <w:trHeight w:val="288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5E991139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  <w:t>Dimensions (L×W×H)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3136A7E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2278 × 1133 × 35 mm</w:t>
            </w:r>
          </w:p>
        </w:tc>
      </w:tr>
      <w:tr w:rsidRPr="009C7DFB" w:rsidR="009C7DFB" w:rsidTr="00261409" w14:paraId="112B2A1C" w14:textId="77777777">
        <w:trPr>
          <w:trHeight w:val="288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748C7336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  <w:t>Weight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4B2CCFC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~28 kg</w:t>
            </w:r>
          </w:p>
        </w:tc>
      </w:tr>
      <w:tr w:rsidRPr="009C7DFB" w:rsidR="009C7DFB" w:rsidTr="00261409" w14:paraId="532C3D61" w14:textId="77777777">
        <w:trPr>
          <w:trHeight w:val="288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3FFB257A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  <w:t>Maximum System Voltage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20D980B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1500 V DC</w:t>
            </w:r>
          </w:p>
        </w:tc>
      </w:tr>
      <w:tr w:rsidRPr="009C7DFB" w:rsidR="009C7DFB" w:rsidTr="00261409" w14:paraId="6F3BFD65" w14:textId="77777777">
        <w:trPr>
          <w:trHeight w:val="288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633B9BF6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  <w:t>Series Fuse Rating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C7DFB" w:rsidR="009C7DFB" w:rsidP="009C7DFB" w:rsidRDefault="009C7DFB" w14:paraId="00DB118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9C7DFB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25 A</w:t>
            </w:r>
          </w:p>
        </w:tc>
      </w:tr>
    </w:tbl>
    <w:p w:rsidRPr="0061075C" w:rsidR="00936A77" w:rsidP="00856FE8" w:rsidRDefault="00936A77" w14:paraId="64BB730F" w14:textId="77777777">
      <w:pPr>
        <w:rPr>
          <w:rFonts w:ascii="Open Sans" w:hAnsi="Open Sans" w:cs="Open Sans"/>
          <w:sz w:val="22"/>
          <w:szCs w:val="22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3780"/>
        <w:gridCol w:w="6480"/>
      </w:tblGrid>
      <w:tr w:rsidRPr="00936A77" w:rsidR="00936A77" w:rsidTr="00261409" w14:paraId="497836EB" w14:textId="77777777">
        <w:trPr>
          <w:trHeight w:val="288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936A77" w:rsidR="00936A77" w:rsidP="00936A77" w:rsidRDefault="00261409" w14:paraId="47ACC116" w14:textId="59F95A40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28-panel</w:t>
            </w:r>
            <w:r w:rsidRPr="00936A77" w:rsidR="00936A77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 xml:space="preserve"> connection and its output</w:t>
            </w:r>
          </w:p>
        </w:tc>
      </w:tr>
      <w:tr w:rsidRPr="00936A77" w:rsidR="00936A77" w:rsidTr="002B27D0" w14:paraId="3EE62185" w14:textId="77777777">
        <w:trPr>
          <w:trHeight w:val="288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A77" w:rsidR="00936A77" w:rsidP="00936A77" w:rsidRDefault="00936A77" w14:paraId="23DFAB9E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6A77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Configuration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A77" w:rsidR="00936A77" w:rsidP="00936A77" w:rsidRDefault="00936A77" w14:paraId="56C7827F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36A77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Description</w:t>
            </w:r>
          </w:p>
        </w:tc>
      </w:tr>
      <w:tr w:rsidRPr="00936A77" w:rsidR="00936A77" w:rsidTr="002B27D0" w14:paraId="11A4467E" w14:textId="77777777">
        <w:trPr>
          <w:trHeight w:val="288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A77" w:rsidR="00936A77" w:rsidP="00936A77" w:rsidRDefault="00936A77" w14:paraId="1DA0CDED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36A77"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  <w:t>Panels in Total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A77" w:rsidR="00936A77" w:rsidP="00936A77" w:rsidRDefault="00936A77" w14:paraId="3D08B21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936A77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28 (2 strings of 14 panels in series)</w:t>
            </w:r>
          </w:p>
        </w:tc>
      </w:tr>
      <w:tr w:rsidRPr="00936A77" w:rsidR="00936A77" w:rsidTr="002B27D0" w14:paraId="1BE86F18" w14:textId="77777777">
        <w:trPr>
          <w:trHeight w:val="576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A77" w:rsidR="00936A77" w:rsidP="00936A77" w:rsidRDefault="00936A77" w14:paraId="6630FD1A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36A77"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  <w:t>Connection Type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A77" w:rsidR="00936A77" w:rsidP="00936A77" w:rsidRDefault="00936A77" w14:paraId="006ACA8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936A77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2 × (14 panels in series), likely parallel combined</w:t>
            </w:r>
          </w:p>
        </w:tc>
      </w:tr>
      <w:tr w:rsidRPr="00936A77" w:rsidR="00936A77" w:rsidTr="002B27D0" w14:paraId="3D96C51D" w14:textId="77777777">
        <w:trPr>
          <w:trHeight w:val="288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A77" w:rsidR="00936A77" w:rsidP="00936A77" w:rsidRDefault="00936A77" w14:paraId="3EFA9B3A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36A77"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  <w:t>Series Voltage (14 × Vmp)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A77" w:rsidR="00936A77" w:rsidP="00936A77" w:rsidRDefault="00936A77" w14:paraId="2F21C53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936A77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 xml:space="preserve">14 × 41.55 V = </w:t>
            </w:r>
            <w:r w:rsidRPr="00936A77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581.7 V</w:t>
            </w:r>
          </w:p>
        </w:tc>
      </w:tr>
      <w:tr w:rsidRPr="00936A77" w:rsidR="00936A77" w:rsidTr="002B27D0" w14:paraId="5C317F7E" w14:textId="77777777">
        <w:trPr>
          <w:trHeight w:val="288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A77" w:rsidR="00936A77" w:rsidP="00936A77" w:rsidRDefault="00936A77" w14:paraId="5C14BAFB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36A77"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  <w:t>String Current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A77" w:rsidR="00936A77" w:rsidP="00936A77" w:rsidRDefault="00936A77" w14:paraId="22561A0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936A77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 xml:space="preserve">Same as one panel: </w:t>
            </w:r>
            <w:r w:rsidRPr="00936A77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13.12 A</w:t>
            </w:r>
            <w:r w:rsidRPr="00936A77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 xml:space="preserve"> (in parallel)</w:t>
            </w:r>
          </w:p>
        </w:tc>
      </w:tr>
      <w:tr w:rsidRPr="00936A77" w:rsidR="00936A77" w:rsidTr="002B27D0" w14:paraId="5A920F6F" w14:textId="77777777">
        <w:trPr>
          <w:trHeight w:val="288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A77" w:rsidR="00936A77" w:rsidP="00936A77" w:rsidRDefault="00936A77" w14:paraId="71F4F5C3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36A77"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  <w:t>Combined Current (2 strings)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A77" w:rsidR="00936A77" w:rsidP="00936A77" w:rsidRDefault="00936A77" w14:paraId="5D8536B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936A77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 xml:space="preserve">13.12 A × 2 = </w:t>
            </w:r>
            <w:r w:rsidRPr="00936A77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~26.24 A</w:t>
            </w:r>
          </w:p>
        </w:tc>
      </w:tr>
      <w:tr w:rsidRPr="00936A77" w:rsidR="00936A77" w:rsidTr="002B27D0" w14:paraId="42FA6AA5" w14:textId="77777777">
        <w:trPr>
          <w:trHeight w:val="288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A77" w:rsidR="00936A77" w:rsidP="00936A77" w:rsidRDefault="00936A77" w14:paraId="3066EB31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36A77">
              <w:rPr>
                <w:rFonts w:ascii="Open Sans" w:hAnsi="Open Sans" w:eastAsia="Times New Roman" w:cs="Open Sans"/>
                <w:i/>
                <w:iCs/>
                <w:color w:val="000000"/>
                <w:sz w:val="22"/>
                <w:szCs w:val="22"/>
                <w:lang w:eastAsia="en-US"/>
              </w:rPr>
              <w:t>Total Power Output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36A77" w:rsidR="00936A77" w:rsidP="00936A77" w:rsidRDefault="00936A77" w14:paraId="775996C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936A77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 xml:space="preserve">28 × 545 W = </w:t>
            </w:r>
            <w:r w:rsidRPr="00936A77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15.26 kW (DC)</w:t>
            </w:r>
          </w:p>
        </w:tc>
      </w:tr>
    </w:tbl>
    <w:p w:rsidRPr="0061075C" w:rsidR="00936A77" w:rsidP="00856FE8" w:rsidRDefault="00936A77" w14:paraId="79607A62" w14:textId="77777777">
      <w:pPr>
        <w:rPr>
          <w:rFonts w:ascii="Open Sans" w:hAnsi="Open Sans" w:cs="Open Sans"/>
          <w:sz w:val="22"/>
          <w:szCs w:val="22"/>
        </w:rPr>
      </w:pPr>
    </w:p>
    <w:p w:rsidRPr="0061075C" w:rsidR="0061075C" w:rsidP="00856FE8" w:rsidRDefault="0061075C" w14:paraId="60F27CBE" w14:textId="4CADD847">
      <w:pPr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61075C">
        <w:rPr>
          <w:rFonts w:ascii="Open Sans" w:hAnsi="Open Sans" w:cs="Open Sans"/>
          <w:b/>
          <w:bCs/>
          <w:sz w:val="22"/>
          <w:szCs w:val="22"/>
          <w:u w:val="single"/>
        </w:rPr>
        <w:t xml:space="preserve"> Technical Specification of Power Storage DC 10 (Inverter)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4040"/>
        <w:gridCol w:w="6220"/>
      </w:tblGrid>
      <w:tr w:rsidRPr="0061075C" w:rsidR="0061075C" w:rsidTr="00261409" w14:paraId="1523989F" w14:textId="77777777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61075C" w:rsidR="0061075C" w:rsidP="0061075C" w:rsidRDefault="0061075C" w14:paraId="06EC51DB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Category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61075C" w:rsidR="0061075C" w:rsidP="0061075C" w:rsidRDefault="0061075C" w14:paraId="330D0272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Specification</w:t>
            </w:r>
          </w:p>
        </w:tc>
      </w:tr>
      <w:tr w:rsidRPr="0061075C" w:rsidR="0061075C" w:rsidTr="00261409" w14:paraId="4C7FC4DB" w14:textId="77777777">
        <w:trPr>
          <w:trHeight w:val="288"/>
        </w:trPr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11A2D100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Type</w:t>
            </w:r>
          </w:p>
        </w:tc>
        <w:tc>
          <w:tcPr>
            <w:tcW w:w="6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2E389A2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DC-coupled hybrid inverter</w:t>
            </w:r>
          </w:p>
        </w:tc>
      </w:tr>
      <w:tr w:rsidRPr="0061075C" w:rsidR="0061075C" w:rsidTr="00261409" w14:paraId="3499BD4E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5CAFDFD9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Maximum Recommended DC Power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622B5CF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13.5 kW (South) / 15 kW (East-West)</w:t>
            </w:r>
          </w:p>
        </w:tc>
      </w:tr>
      <w:tr w:rsidRPr="0061075C" w:rsidR="0061075C" w:rsidTr="00261409" w14:paraId="43F63FE0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090029D0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MPPT Inputs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6650C72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2 (can be paralleled)</w:t>
            </w:r>
          </w:p>
        </w:tc>
      </w:tr>
      <w:tr w:rsidRPr="0061075C" w:rsidR="0061075C" w:rsidTr="00261409" w14:paraId="33C7B65C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58FD3A22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Max DC Current per MPPT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05AC085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14 A (28 A in parallel mode)</w:t>
            </w:r>
          </w:p>
        </w:tc>
      </w:tr>
      <w:tr w:rsidRPr="0061075C" w:rsidR="0061075C" w:rsidTr="00261409" w14:paraId="1AA1B700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0FABC456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Max Short Circuit Current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4B97D3B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18 A (36 A in parallel mode)</w:t>
            </w:r>
          </w:p>
        </w:tc>
      </w:tr>
      <w:tr w:rsidRPr="0061075C" w:rsidR="0061075C" w:rsidTr="00261409" w14:paraId="7835CB31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48F63239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Rated DC Voltage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27F1898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700 V</w:t>
            </w:r>
          </w:p>
        </w:tc>
      </w:tr>
      <w:tr w:rsidRPr="0061075C" w:rsidR="0061075C" w:rsidTr="00261409" w14:paraId="68516503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42C11E1F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DC Voltage Range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05AD66E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140 V – 1000 V</w:t>
            </w:r>
          </w:p>
        </w:tc>
      </w:tr>
      <w:tr w:rsidRPr="0061075C" w:rsidR="0061075C" w:rsidTr="00261409" w14:paraId="45E57FC8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159D0DAB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MPP Voltage Range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452209F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380 V – 800 V</w:t>
            </w:r>
          </w:p>
        </w:tc>
      </w:tr>
      <w:tr w:rsidRPr="0061075C" w:rsidR="0061075C" w:rsidTr="00261409" w14:paraId="13D4B4B2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1063EBD5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Max DC Voltage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645B0B7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1000 V</w:t>
            </w:r>
          </w:p>
        </w:tc>
      </w:tr>
      <w:tr w:rsidRPr="0061075C" w:rsidR="0061075C" w:rsidTr="00261409" w14:paraId="11F9C8A7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6224D4EC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DC Start-Up Voltage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3A094DC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150 V</w:t>
            </w:r>
          </w:p>
        </w:tc>
      </w:tr>
      <w:tr w:rsidRPr="0061075C" w:rsidR="0061075C" w:rsidTr="00261409" w14:paraId="07628561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36935DB9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Battery Input Voltage Range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4E7F5EB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120 V – 600 V</w:t>
            </w:r>
          </w:p>
        </w:tc>
      </w:tr>
      <w:tr w:rsidRPr="0061075C" w:rsidR="0061075C" w:rsidTr="00261409" w14:paraId="0A7591C8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69A3925B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Max Battery Charge/Discharge Current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4332AF2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25 A / 25 A</w:t>
            </w:r>
          </w:p>
        </w:tc>
      </w:tr>
      <w:tr w:rsidRPr="0061075C" w:rsidR="0061075C" w:rsidTr="00261409" w14:paraId="17FEBFA0" w14:textId="77777777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075C" w:rsidR="0061075C" w:rsidP="0061075C" w:rsidRDefault="0061075C" w14:paraId="5B6664B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075C" w:rsidR="0061075C" w:rsidP="0061075C" w:rsidRDefault="0061075C" w14:paraId="0233CAFB" w14:textId="77777777">
            <w:pPr>
              <w:spacing w:after="0" w:line="240" w:lineRule="auto"/>
              <w:rPr>
                <w:rFonts w:ascii="Open Sans" w:hAnsi="Open Sans" w:eastAsia="Times New Roman" w:cs="Open Sans"/>
                <w:sz w:val="22"/>
                <w:szCs w:val="22"/>
                <w:lang w:eastAsia="en-US"/>
              </w:rPr>
            </w:pPr>
          </w:p>
        </w:tc>
      </w:tr>
      <w:tr w:rsidRPr="0061075C" w:rsidR="0061075C" w:rsidTr="00261409" w14:paraId="350A6C47" w14:textId="77777777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61075C" w:rsidR="0061075C" w:rsidP="0061075C" w:rsidRDefault="0061075C" w14:paraId="230A18B3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61075C" w:rsidR="0061075C" w:rsidP="0061075C" w:rsidRDefault="0061075C" w14:paraId="55623EA7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Value</w:t>
            </w:r>
          </w:p>
        </w:tc>
      </w:tr>
      <w:tr w:rsidRPr="0061075C" w:rsidR="0061075C" w:rsidTr="00261409" w14:paraId="1290EBE8" w14:textId="77777777">
        <w:trPr>
          <w:trHeight w:val="288"/>
        </w:trPr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6BE8B0F0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Real AC Output Power</w:t>
            </w:r>
          </w:p>
        </w:tc>
        <w:tc>
          <w:tcPr>
            <w:tcW w:w="6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58D8DC8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9900 W</w:t>
            </w:r>
          </w:p>
        </w:tc>
      </w:tr>
      <w:tr w:rsidRPr="0061075C" w:rsidR="0061075C" w:rsidTr="00261409" w14:paraId="3281173E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5CB6D3FC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Max Apparent Power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6CEF46E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10,500 VA</w:t>
            </w:r>
          </w:p>
        </w:tc>
      </w:tr>
      <w:tr w:rsidRPr="0061075C" w:rsidR="0061075C" w:rsidTr="00261409" w14:paraId="3B6B9312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1D6565E4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Nominal AC Current/Phase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5602906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14.5 A</w:t>
            </w:r>
          </w:p>
        </w:tc>
      </w:tr>
      <w:tr w:rsidRPr="0061075C" w:rsidR="0061075C" w:rsidTr="00261409" w14:paraId="24404DEA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28F5DB7A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Max AC Current/Phase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7AF1AB2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15.2 A</w:t>
            </w:r>
          </w:p>
        </w:tc>
      </w:tr>
      <w:tr w:rsidRPr="0061075C" w:rsidR="0061075C" w:rsidTr="00261409" w14:paraId="19D6F66F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51F9D3F6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AC Voltage (Nominal)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784568E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230V / 400V (3-phase: L1, L2, L3, N, PE)</w:t>
            </w:r>
          </w:p>
        </w:tc>
      </w:tr>
      <w:tr w:rsidRPr="0061075C" w:rsidR="0061075C" w:rsidTr="00261409" w14:paraId="351C42A0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66B8CBED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AC Voltage Range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5A74278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180 V – 290 V</w:t>
            </w:r>
          </w:p>
        </w:tc>
      </w:tr>
      <w:tr w:rsidRPr="0061075C" w:rsidR="0061075C" w:rsidTr="00261409" w14:paraId="6D5B1DA9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1834C7E6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Frequency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3BE578E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50/60 Hz (range: 45–65 Hz)</w:t>
            </w:r>
          </w:p>
        </w:tc>
      </w:tr>
      <w:tr w:rsidRPr="0061075C" w:rsidR="0061075C" w:rsidTr="00261409" w14:paraId="5A09BB1F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5B8DD900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Power Factor (cos φ)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6BCAB18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1 (adjustable: 0.8 cap...0.8 ind)</w:t>
            </w:r>
          </w:p>
        </w:tc>
      </w:tr>
      <w:tr w:rsidRPr="0061075C" w:rsidR="0061075C" w:rsidTr="00261409" w14:paraId="66B0AA4A" w14:textId="77777777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075C" w:rsidR="0061075C" w:rsidP="0061075C" w:rsidRDefault="0061075C" w14:paraId="425C72E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1075C" w:rsidR="0061075C" w:rsidP="0061075C" w:rsidRDefault="0061075C" w14:paraId="6FB0A4D6" w14:textId="77777777">
            <w:pPr>
              <w:spacing w:after="0" w:line="240" w:lineRule="auto"/>
              <w:rPr>
                <w:rFonts w:ascii="Open Sans" w:hAnsi="Open Sans" w:eastAsia="Times New Roman" w:cs="Open Sans"/>
                <w:sz w:val="22"/>
                <w:szCs w:val="22"/>
                <w:lang w:eastAsia="en-US"/>
              </w:rPr>
            </w:pPr>
          </w:p>
        </w:tc>
      </w:tr>
      <w:tr w:rsidRPr="0061075C" w:rsidR="0061075C" w:rsidTr="00261409" w14:paraId="254C1EFB" w14:textId="77777777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61075C" w:rsidR="0061075C" w:rsidP="0061075C" w:rsidRDefault="0061075C" w14:paraId="2281BF29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Feature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61075C" w:rsidR="0061075C" w:rsidP="0061075C" w:rsidRDefault="0061075C" w14:paraId="668F5F69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Details</w:t>
            </w:r>
          </w:p>
        </w:tc>
      </w:tr>
      <w:tr w:rsidRPr="0061075C" w:rsidR="0061075C" w:rsidTr="00261409" w14:paraId="73BBA8D1" w14:textId="77777777">
        <w:trPr>
          <w:trHeight w:val="288"/>
        </w:trPr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744D42DF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IP Rating</w:t>
            </w:r>
          </w:p>
        </w:tc>
        <w:tc>
          <w:tcPr>
            <w:tcW w:w="6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530B4DF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IP42 (indoor use)</w:t>
            </w:r>
          </w:p>
        </w:tc>
      </w:tr>
      <w:tr w:rsidRPr="0061075C" w:rsidR="0061075C" w:rsidTr="00261409" w14:paraId="6942956A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014845D4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Operating Temperature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4CAB78B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-25°C to +60°C (derated above 40°C)</w:t>
            </w:r>
          </w:p>
        </w:tc>
      </w:tr>
      <w:tr w:rsidRPr="0061075C" w:rsidR="0061075C" w:rsidTr="00261409" w14:paraId="16CA172F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3A6AEAC2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Max Altitude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32BCF9D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2000 m</w:t>
            </w:r>
          </w:p>
        </w:tc>
      </w:tr>
      <w:tr w:rsidRPr="0061075C" w:rsidR="0061075C" w:rsidTr="00261409" w14:paraId="17D704A8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61E82AA2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Noise Level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22B86A6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&lt; 35 dB</w:t>
            </w:r>
          </w:p>
        </w:tc>
      </w:tr>
      <w:tr w:rsidRPr="0061075C" w:rsidR="0061075C" w:rsidTr="00261409" w14:paraId="19E8BF36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2EDA5196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Dimensions (HxWxD)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0878B5F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570 × 585 × 200 mm</w:t>
            </w:r>
          </w:p>
        </w:tc>
      </w:tr>
      <w:tr w:rsidRPr="0061075C" w:rsidR="0061075C" w:rsidTr="00261409" w14:paraId="7E537800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10FC3A3C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Weight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3752CB7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32 kg</w:t>
            </w:r>
          </w:p>
        </w:tc>
      </w:tr>
      <w:tr w:rsidRPr="0061075C" w:rsidR="0061075C" w:rsidTr="00261409" w14:paraId="05B857D0" w14:textId="77777777">
        <w:trPr>
          <w:trHeight w:val="576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632FA2EA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Communication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3589E238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WLAN, LAN, RS485, Digital In/Out, Dry Contact</w:t>
            </w:r>
          </w:p>
        </w:tc>
      </w:tr>
      <w:tr w:rsidRPr="0061075C" w:rsidR="0061075C" w:rsidTr="00261409" w14:paraId="49EB1B81" w14:textId="77777777">
        <w:trPr>
          <w:trHeight w:val="288"/>
        </w:trPr>
        <w:tc>
          <w:tcPr>
            <w:tcW w:w="4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0C0D7565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b/>
                <w:bCs/>
                <w:color w:val="000000"/>
                <w:sz w:val="22"/>
                <w:szCs w:val="22"/>
                <w:lang w:eastAsia="en-US"/>
              </w:rPr>
              <w:t>Warranty</w:t>
            </w:r>
          </w:p>
        </w:tc>
        <w:tc>
          <w:tcPr>
            <w:tcW w:w="6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1075C" w:rsidR="0061075C" w:rsidP="0061075C" w:rsidRDefault="0061075C" w14:paraId="7B5D6B5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</w:pPr>
            <w:r w:rsidRPr="0061075C">
              <w:rPr>
                <w:rFonts w:ascii="Open Sans" w:hAnsi="Open Sans" w:eastAsia="Times New Roman" w:cs="Open Sans"/>
                <w:color w:val="000000"/>
                <w:sz w:val="22"/>
                <w:szCs w:val="22"/>
                <w:lang w:eastAsia="en-US"/>
              </w:rPr>
              <w:t>10 years</w:t>
            </w:r>
          </w:p>
        </w:tc>
      </w:tr>
    </w:tbl>
    <w:p w:rsidR="002E37CD" w:rsidP="00856FE8" w:rsidRDefault="002E37CD" w14:paraId="7A0B221F" w14:textId="77777777">
      <w:pPr>
        <w:rPr>
          <w:rFonts w:ascii="Open Sans" w:hAnsi="Open Sans" w:cs="Open Sans"/>
          <w:sz w:val="22"/>
          <w:szCs w:val="22"/>
        </w:rPr>
      </w:pPr>
    </w:p>
    <w:p w:rsidRPr="0061075C" w:rsidR="00BD40DF" w:rsidP="00856FE8" w:rsidRDefault="00BD40DF" w14:paraId="4EA48436" w14:textId="77777777">
      <w:pPr>
        <w:rPr>
          <w:rFonts w:ascii="Open Sans" w:hAnsi="Open Sans" w:cs="Open Sans"/>
          <w:sz w:val="22"/>
          <w:szCs w:val="22"/>
        </w:rPr>
      </w:pPr>
    </w:p>
    <w:sectPr w:rsidRPr="0061075C" w:rsidR="00BD40D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4376"/>
    <w:multiLevelType w:val="hybridMultilevel"/>
    <w:tmpl w:val="ED64A13A"/>
    <w:lvl w:ilvl="0" w:tplc="DA64C0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19887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normal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ED38E0"/>
    <w:rsid w:val="00027EB1"/>
    <w:rsid w:val="000D3777"/>
    <w:rsid w:val="000D7349"/>
    <w:rsid w:val="000D73FE"/>
    <w:rsid w:val="000E2594"/>
    <w:rsid w:val="000F631D"/>
    <w:rsid w:val="000F6B09"/>
    <w:rsid w:val="00104ACE"/>
    <w:rsid w:val="00182D09"/>
    <w:rsid w:val="001B0551"/>
    <w:rsid w:val="001B69CD"/>
    <w:rsid w:val="001D6BF7"/>
    <w:rsid w:val="001E6A5D"/>
    <w:rsid w:val="00205971"/>
    <w:rsid w:val="00205D93"/>
    <w:rsid w:val="00214553"/>
    <w:rsid w:val="00222EF1"/>
    <w:rsid w:val="00261409"/>
    <w:rsid w:val="00282082"/>
    <w:rsid w:val="0028625C"/>
    <w:rsid w:val="00296D8A"/>
    <w:rsid w:val="002B27D0"/>
    <w:rsid w:val="002D3D1E"/>
    <w:rsid w:val="002D66FA"/>
    <w:rsid w:val="002E37CD"/>
    <w:rsid w:val="0035367F"/>
    <w:rsid w:val="003B493A"/>
    <w:rsid w:val="003C6F86"/>
    <w:rsid w:val="00490068"/>
    <w:rsid w:val="004A7594"/>
    <w:rsid w:val="004B0988"/>
    <w:rsid w:val="004C1359"/>
    <w:rsid w:val="004C4DF3"/>
    <w:rsid w:val="00500669"/>
    <w:rsid w:val="00500FC0"/>
    <w:rsid w:val="005171E9"/>
    <w:rsid w:val="00551FB2"/>
    <w:rsid w:val="00571AAC"/>
    <w:rsid w:val="005D7AD3"/>
    <w:rsid w:val="005E46A6"/>
    <w:rsid w:val="0061075C"/>
    <w:rsid w:val="00615ED5"/>
    <w:rsid w:val="006A0184"/>
    <w:rsid w:val="006B56A6"/>
    <w:rsid w:val="006C5541"/>
    <w:rsid w:val="006E1C8A"/>
    <w:rsid w:val="006F040F"/>
    <w:rsid w:val="006F7AB7"/>
    <w:rsid w:val="007065D7"/>
    <w:rsid w:val="007213BE"/>
    <w:rsid w:val="007672F0"/>
    <w:rsid w:val="007E18D7"/>
    <w:rsid w:val="007F7782"/>
    <w:rsid w:val="00854C4F"/>
    <w:rsid w:val="00856FE8"/>
    <w:rsid w:val="00864900"/>
    <w:rsid w:val="008701F5"/>
    <w:rsid w:val="008855B5"/>
    <w:rsid w:val="00915F08"/>
    <w:rsid w:val="00923FBC"/>
    <w:rsid w:val="00936A77"/>
    <w:rsid w:val="00954469"/>
    <w:rsid w:val="009962E0"/>
    <w:rsid w:val="009969EF"/>
    <w:rsid w:val="009C5CA7"/>
    <w:rsid w:val="009C7DFB"/>
    <w:rsid w:val="00A5585A"/>
    <w:rsid w:val="00AE07B1"/>
    <w:rsid w:val="00AF2E90"/>
    <w:rsid w:val="00AF3AA2"/>
    <w:rsid w:val="00B16D2E"/>
    <w:rsid w:val="00B52B94"/>
    <w:rsid w:val="00B96396"/>
    <w:rsid w:val="00BD0CF9"/>
    <w:rsid w:val="00BD40DF"/>
    <w:rsid w:val="00C339DC"/>
    <w:rsid w:val="00C36314"/>
    <w:rsid w:val="00C544D4"/>
    <w:rsid w:val="00C57118"/>
    <w:rsid w:val="00C74CC1"/>
    <w:rsid w:val="00CA3175"/>
    <w:rsid w:val="00CC75BD"/>
    <w:rsid w:val="00D079EA"/>
    <w:rsid w:val="00D431F4"/>
    <w:rsid w:val="00D631C4"/>
    <w:rsid w:val="00D91D71"/>
    <w:rsid w:val="00DB45BB"/>
    <w:rsid w:val="00DC7247"/>
    <w:rsid w:val="00E85075"/>
    <w:rsid w:val="00EA0BB1"/>
    <w:rsid w:val="00ED23F0"/>
    <w:rsid w:val="00EE7262"/>
    <w:rsid w:val="00FA01D1"/>
    <w:rsid w:val="00FE70BF"/>
    <w:rsid w:val="055698E3"/>
    <w:rsid w:val="07177A5E"/>
    <w:rsid w:val="0946A7F8"/>
    <w:rsid w:val="0DCC056D"/>
    <w:rsid w:val="0E977EBC"/>
    <w:rsid w:val="12D58003"/>
    <w:rsid w:val="142A86A9"/>
    <w:rsid w:val="1782BE6A"/>
    <w:rsid w:val="1ACA6630"/>
    <w:rsid w:val="1FD3A220"/>
    <w:rsid w:val="20E1F95A"/>
    <w:rsid w:val="21088597"/>
    <w:rsid w:val="25FB6EFC"/>
    <w:rsid w:val="2997784E"/>
    <w:rsid w:val="2C5BF70E"/>
    <w:rsid w:val="2F5C514B"/>
    <w:rsid w:val="3062D630"/>
    <w:rsid w:val="349B779C"/>
    <w:rsid w:val="3539519B"/>
    <w:rsid w:val="36D5119C"/>
    <w:rsid w:val="3812AB0C"/>
    <w:rsid w:val="38DFBECE"/>
    <w:rsid w:val="394C492E"/>
    <w:rsid w:val="395EBDA1"/>
    <w:rsid w:val="39D9B715"/>
    <w:rsid w:val="3ED5417A"/>
    <w:rsid w:val="41F13929"/>
    <w:rsid w:val="4245A0A5"/>
    <w:rsid w:val="43C46964"/>
    <w:rsid w:val="4488524E"/>
    <w:rsid w:val="49713E90"/>
    <w:rsid w:val="4E403F7C"/>
    <w:rsid w:val="50C3069D"/>
    <w:rsid w:val="57ED38E0"/>
    <w:rsid w:val="58DC46C2"/>
    <w:rsid w:val="5BCA5A97"/>
    <w:rsid w:val="5E6DAE5B"/>
    <w:rsid w:val="5F1155DD"/>
    <w:rsid w:val="60EDD691"/>
    <w:rsid w:val="652103B6"/>
    <w:rsid w:val="6AB6BD6D"/>
    <w:rsid w:val="6E4860F3"/>
    <w:rsid w:val="7376CC46"/>
    <w:rsid w:val="76D7EB2B"/>
    <w:rsid w:val="7926EA02"/>
    <w:rsid w:val="7A1F81C9"/>
    <w:rsid w:val="7C5132CA"/>
    <w:rsid w:val="7F07F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7ED38E0"/>
  <w15:chartTrackingRefBased/>
  <w15:docId w15:val="{D9FC0B71-842C-439B-98C9-EF29897E65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1D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F936130C25E4B87DB878FEA9ED466" ma:contentTypeVersion="11" ma:contentTypeDescription="Create a new document." ma:contentTypeScope="" ma:versionID="9a15c0126e6b0829bfb73bfe1fbe6f86">
  <xsd:schema xmlns:xsd="http://www.w3.org/2001/XMLSchema" xmlns:xs="http://www.w3.org/2001/XMLSchema" xmlns:p="http://schemas.microsoft.com/office/2006/metadata/properties" xmlns:ns2="22b3e898-cf3c-4d98-83d6-0264abef3f3f" xmlns:ns3="8e9d04fd-fec2-4095-8fa1-7140b825afb6" targetNamespace="http://schemas.microsoft.com/office/2006/metadata/properties" ma:root="true" ma:fieldsID="263e01f7f9c20118302db88c52b1b50c" ns2:_="" ns3:_="">
    <xsd:import namespace="22b3e898-cf3c-4d98-83d6-0264abef3f3f"/>
    <xsd:import namespace="8e9d04fd-fec2-4095-8fa1-7140b825af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3e898-cf3c-4d98-83d6-0264abef3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69c912-d684-4cec-8d22-594f32131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d04fd-fec2-4095-8fa1-7140b825afb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72c0d4-50cb-4c00-947b-22cb28b8f1cc}" ma:internalName="TaxCatchAll" ma:showField="CatchAllData" ma:web="8e9d04fd-fec2-4095-8fa1-7140b825a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b3e898-cf3c-4d98-83d6-0264abef3f3f">
      <Terms xmlns="http://schemas.microsoft.com/office/infopath/2007/PartnerControls"/>
    </lcf76f155ced4ddcb4097134ff3c332f>
    <TaxCatchAll xmlns="8e9d04fd-fec2-4095-8fa1-7140b825afb6" xsi:nil="true"/>
  </documentManagement>
</p:properties>
</file>

<file path=customXml/itemProps1.xml><?xml version="1.0" encoding="utf-8"?>
<ds:datastoreItem xmlns:ds="http://schemas.openxmlformats.org/officeDocument/2006/customXml" ds:itemID="{07C30D7A-2043-478F-B67B-9744DB9B5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D96CE-BFEC-47A3-BE7F-B1D925FF1340}"/>
</file>

<file path=customXml/itemProps3.xml><?xml version="1.0" encoding="utf-8"?>
<ds:datastoreItem xmlns:ds="http://schemas.openxmlformats.org/officeDocument/2006/customXml" ds:itemID="{F672E5BC-F207-455C-91E9-F95D42133E6E}">
  <ds:schemaRefs>
    <ds:schemaRef ds:uri="http://schemas.microsoft.com/office/2006/metadata/properties"/>
    <ds:schemaRef ds:uri="http://schemas.microsoft.com/office/infopath/2007/PartnerControls"/>
    <ds:schemaRef ds:uri="22b3e898-cf3c-4d98-83d6-0264abef3f3f"/>
    <ds:schemaRef ds:uri="8e9d04fd-fec2-4095-8fa1-7140b825afb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Sworup Poudel</dc:creator>
  <keywords/>
  <dc:description/>
  <lastModifiedBy>Sworup Poudel</lastModifiedBy>
  <revision>96</revision>
  <dcterms:created xsi:type="dcterms:W3CDTF">2025-06-24T18:55:00.0000000Z</dcterms:created>
  <dcterms:modified xsi:type="dcterms:W3CDTF">2025-07-07T17:32:29.0971232Z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0x01010042DF936130C25E4B87DB878FEA9ED466</vt:lpwstr>
  </property>
  <property fmtid="{D5CDD505-2E9C-101B-9397-08002B2CF9AE}" pid="3" name="MediaServiceImageTags">
    <vt:lpwstr/>
  </property>
  <property fmtid="{D5CDD505-2E9C-101B-9397-08002B2CF9AE}" pid="4" name="GrammarlyDocumentId">
    <vt:lpwstr>bba3f81d-f8a0-4010-8d95-948af07e7a5e</vt:lpwstr>
  </property>
</Properties>
</file>