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5" w:rsidRPr="00D657A4" w:rsidRDefault="000F0CE0" w:rsidP="00D657A4">
      <w:pPr>
        <w:jc w:val="center"/>
        <w:rPr>
          <w:b/>
          <w:bCs/>
          <w:sz w:val="36"/>
          <w:szCs w:val="36"/>
          <w:lang w:bidi="ar-JO"/>
        </w:rPr>
      </w:pPr>
      <w:r w:rsidRPr="00D657A4">
        <w:rPr>
          <w:b/>
          <w:bCs/>
          <w:sz w:val="36"/>
          <w:szCs w:val="36"/>
          <w:lang w:bidi="ar-JO"/>
        </w:rPr>
        <w:t>Annual Benefit Report 2017</w:t>
      </w:r>
      <w:bookmarkStart w:id="0" w:name="_GoBack"/>
      <w:bookmarkEnd w:id="0"/>
    </w:p>
    <w:p w:rsidR="000F0CE0" w:rsidRDefault="000F0CE0" w:rsidP="000F0CE0">
      <w:pPr>
        <w:rPr>
          <w:lang w:bidi="ar-JO"/>
        </w:rPr>
      </w:pPr>
    </w:p>
    <w:tbl>
      <w:tblPr>
        <w:tblStyle w:val="TableGrid"/>
        <w:tblW w:w="9151" w:type="dxa"/>
        <w:jc w:val="center"/>
        <w:tblLook w:val="04A0" w:firstRow="1" w:lastRow="0" w:firstColumn="1" w:lastColumn="0" w:noHBand="0" w:noVBand="1"/>
      </w:tblPr>
      <w:tblGrid>
        <w:gridCol w:w="4575"/>
        <w:gridCol w:w="4576"/>
      </w:tblGrid>
      <w:tr w:rsidR="000F0CE0" w:rsidRPr="00D657A4" w:rsidTr="00D657A4">
        <w:trPr>
          <w:trHeight w:val="1335"/>
          <w:jc w:val="center"/>
        </w:trPr>
        <w:tc>
          <w:tcPr>
            <w:tcW w:w="4575" w:type="dxa"/>
          </w:tcPr>
          <w:p w:rsidR="000F0CE0" w:rsidRPr="00D657A4" w:rsidRDefault="000F0CE0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>Item</w:t>
            </w:r>
          </w:p>
        </w:tc>
        <w:tc>
          <w:tcPr>
            <w:tcW w:w="4576" w:type="dxa"/>
          </w:tcPr>
          <w:p w:rsidR="000F0CE0" w:rsidRPr="00D657A4" w:rsidRDefault="000F0CE0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Total </w:t>
            </w:r>
          </w:p>
        </w:tc>
      </w:tr>
      <w:tr w:rsidR="000F0CE0" w:rsidRPr="00D657A4" w:rsidTr="00D657A4">
        <w:trPr>
          <w:trHeight w:val="1262"/>
          <w:jc w:val="center"/>
        </w:trPr>
        <w:tc>
          <w:tcPr>
            <w:tcW w:w="4575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All the buying materials from local community </w:t>
            </w:r>
          </w:p>
        </w:tc>
        <w:tc>
          <w:tcPr>
            <w:tcW w:w="4576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>183236 JDs</w:t>
            </w:r>
          </w:p>
        </w:tc>
      </w:tr>
      <w:tr w:rsidR="000F0CE0" w:rsidRPr="00D657A4" w:rsidTr="00D657A4">
        <w:trPr>
          <w:trHeight w:val="1335"/>
          <w:jc w:val="center"/>
        </w:trPr>
        <w:tc>
          <w:tcPr>
            <w:tcW w:w="4575" w:type="dxa"/>
          </w:tcPr>
          <w:p w:rsidR="000F0CE0" w:rsidRPr="00D657A4" w:rsidRDefault="000F0CE0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Salaries for all staff </w:t>
            </w:r>
            <w:r w:rsidR="00D657A4" w:rsidRPr="00D657A4">
              <w:rPr>
                <w:sz w:val="32"/>
                <w:szCs w:val="32"/>
                <w:lang w:bidi="ar-JO"/>
              </w:rPr>
              <w:t xml:space="preserve">at the reserve </w:t>
            </w:r>
          </w:p>
        </w:tc>
        <w:tc>
          <w:tcPr>
            <w:tcW w:w="4576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148431 JDs </w:t>
            </w:r>
          </w:p>
        </w:tc>
      </w:tr>
      <w:tr w:rsidR="000F0CE0" w:rsidRPr="00D657A4" w:rsidTr="00D657A4">
        <w:trPr>
          <w:trHeight w:val="1262"/>
          <w:jc w:val="center"/>
        </w:trPr>
        <w:tc>
          <w:tcPr>
            <w:tcW w:w="4575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All the buying materials for socio economic projects </w:t>
            </w:r>
          </w:p>
        </w:tc>
        <w:tc>
          <w:tcPr>
            <w:tcW w:w="4576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11685 JDs </w:t>
            </w:r>
          </w:p>
        </w:tc>
      </w:tr>
      <w:tr w:rsidR="000F0CE0" w:rsidRPr="00D657A4" w:rsidTr="00D657A4">
        <w:trPr>
          <w:trHeight w:val="1335"/>
          <w:jc w:val="center"/>
        </w:trPr>
        <w:tc>
          <w:tcPr>
            <w:tcW w:w="4575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Salaries for women at the socioeconomic projects </w:t>
            </w:r>
          </w:p>
        </w:tc>
        <w:tc>
          <w:tcPr>
            <w:tcW w:w="4576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22105 JDs </w:t>
            </w:r>
          </w:p>
        </w:tc>
      </w:tr>
      <w:tr w:rsidR="000F0CE0" w:rsidRPr="00D657A4" w:rsidTr="00D657A4">
        <w:trPr>
          <w:trHeight w:val="1262"/>
          <w:jc w:val="center"/>
        </w:trPr>
        <w:tc>
          <w:tcPr>
            <w:tcW w:w="4575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Total Benefits </w:t>
            </w:r>
          </w:p>
        </w:tc>
        <w:tc>
          <w:tcPr>
            <w:tcW w:w="4576" w:type="dxa"/>
          </w:tcPr>
          <w:p w:rsidR="000F0CE0" w:rsidRPr="00D657A4" w:rsidRDefault="00D657A4" w:rsidP="000F0CE0">
            <w:pPr>
              <w:rPr>
                <w:sz w:val="32"/>
                <w:szCs w:val="32"/>
                <w:lang w:bidi="ar-JO"/>
              </w:rPr>
            </w:pPr>
            <w:r w:rsidRPr="00D657A4">
              <w:rPr>
                <w:sz w:val="32"/>
                <w:szCs w:val="32"/>
                <w:lang w:bidi="ar-JO"/>
              </w:rPr>
              <w:t xml:space="preserve">364914 JDs </w:t>
            </w:r>
          </w:p>
        </w:tc>
      </w:tr>
    </w:tbl>
    <w:p w:rsidR="000F0CE0" w:rsidRPr="000F0CE0" w:rsidRDefault="000F0CE0" w:rsidP="000F0CE0">
      <w:pPr>
        <w:rPr>
          <w:lang w:bidi="ar-JO"/>
        </w:rPr>
      </w:pPr>
    </w:p>
    <w:sectPr w:rsidR="000F0CE0" w:rsidRPr="000F0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BB"/>
    <w:rsid w:val="000F0CE0"/>
    <w:rsid w:val="004F73B5"/>
    <w:rsid w:val="005361BB"/>
    <w:rsid w:val="00A70F5B"/>
    <w:rsid w:val="00D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1767-0667-4DEA-956F-A196268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Tawalbeh</dc:creator>
  <cp:keywords/>
  <dc:description/>
  <cp:lastModifiedBy>Othman Tawalbeh</cp:lastModifiedBy>
  <cp:revision>2</cp:revision>
  <dcterms:created xsi:type="dcterms:W3CDTF">2018-07-26T13:24:00Z</dcterms:created>
  <dcterms:modified xsi:type="dcterms:W3CDTF">2018-07-26T13:41:00Z</dcterms:modified>
</cp:coreProperties>
</file>