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8E0C" w14:textId="589FE38B" w:rsidR="00F01116" w:rsidRPr="00F01116" w:rsidRDefault="00F01116" w:rsidP="00F0111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noProof/>
          <w:szCs w:val="24"/>
        </w:rPr>
      </w:pPr>
      <w:r w:rsidRPr="00F01116">
        <w:rPr>
          <w:rFonts w:ascii="Arial" w:hAnsi="Arial" w:cs="Arial"/>
          <w:b/>
          <w:bCs/>
          <w:noProof/>
          <w:szCs w:val="24"/>
        </w:rPr>
        <w:t>References</w:t>
      </w:r>
    </w:p>
    <w:p w14:paraId="4A5E2834" w14:textId="588ACA59" w:rsidR="00F01116" w:rsidRPr="005B1948" w:rsidRDefault="00F01116" w:rsidP="00F0111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</w:rPr>
      </w:pPr>
      <w:r w:rsidRPr="00002CAF">
        <w:rPr>
          <w:rFonts w:ascii="Arial" w:hAnsi="Arial" w:cs="Arial"/>
          <w:noProof/>
          <w:szCs w:val="24"/>
        </w:rPr>
        <w:t>Campbell-Palmer, R. and Girling, S.</w:t>
      </w:r>
      <w:r>
        <w:rPr>
          <w:rFonts w:ascii="Arial" w:hAnsi="Arial" w:cs="Arial"/>
          <w:noProof/>
          <w:szCs w:val="24"/>
        </w:rPr>
        <w:t>,</w:t>
      </w:r>
      <w:r w:rsidRPr="00002CAF">
        <w:rPr>
          <w:rFonts w:ascii="Arial" w:hAnsi="Arial" w:cs="Arial"/>
          <w:noProof/>
          <w:szCs w:val="24"/>
        </w:rPr>
        <w:t xml:space="preserve"> 2019. Final Beaver Trapping and Health Screening Report, River Otter Beaver Trial</w:t>
      </w:r>
      <w:r>
        <w:rPr>
          <w:rFonts w:ascii="Arial" w:hAnsi="Arial" w:cs="Arial"/>
          <w:noProof/>
          <w:szCs w:val="24"/>
        </w:rPr>
        <w:t>.</w:t>
      </w:r>
      <w:r w:rsidRPr="00002CAF">
        <w:rPr>
          <w:rFonts w:ascii="Arial" w:hAnsi="Arial" w:cs="Arial"/>
          <w:noProof/>
          <w:szCs w:val="24"/>
        </w:rPr>
        <w:t xml:space="preserve"> Report prepared for Devon Wildlife Trust, </w:t>
      </w:r>
      <w:r>
        <w:rPr>
          <w:rFonts w:ascii="Arial" w:hAnsi="Arial" w:cs="Arial"/>
          <w:noProof/>
          <w:szCs w:val="24"/>
        </w:rPr>
        <w:t xml:space="preserve"> Royal Zoological Society of Scotland.</w:t>
      </w:r>
    </w:p>
    <w:p w14:paraId="19392F94" w14:textId="77777777" w:rsidR="00F01116" w:rsidRPr="00B32F7C" w:rsidRDefault="00F01116" w:rsidP="00F0111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</w:rPr>
      </w:pPr>
      <w:r w:rsidRPr="00B32F7C">
        <w:rPr>
          <w:rFonts w:ascii="Arial" w:hAnsi="Arial" w:cs="Arial"/>
          <w:noProof/>
          <w:szCs w:val="24"/>
        </w:rPr>
        <w:t>Campbell-Palmer, R., Naylor, A., and Girling, S.</w:t>
      </w:r>
      <w:r>
        <w:rPr>
          <w:rFonts w:ascii="Arial" w:hAnsi="Arial" w:cs="Arial"/>
          <w:noProof/>
          <w:szCs w:val="24"/>
        </w:rPr>
        <w:t xml:space="preserve">, </w:t>
      </w:r>
      <w:r w:rsidRPr="00B32F7C">
        <w:rPr>
          <w:rFonts w:ascii="Arial" w:hAnsi="Arial" w:cs="Arial"/>
          <w:noProof/>
          <w:szCs w:val="24"/>
        </w:rPr>
        <w:t>2020</w:t>
      </w:r>
      <w:r>
        <w:rPr>
          <w:rFonts w:ascii="Arial" w:hAnsi="Arial" w:cs="Arial"/>
          <w:noProof/>
          <w:szCs w:val="24"/>
        </w:rPr>
        <w:t>.</w:t>
      </w:r>
      <w:r w:rsidRPr="00B32F7C">
        <w:rPr>
          <w:rFonts w:ascii="Arial" w:hAnsi="Arial" w:cs="Arial"/>
          <w:noProof/>
          <w:szCs w:val="24"/>
        </w:rPr>
        <w:t xml:space="preserve"> Veterinary Risk Assessment – Captive Enclosure Release of Eurasian Beaver (</w:t>
      </w:r>
      <w:r w:rsidRPr="00B32F7C">
        <w:rPr>
          <w:rFonts w:ascii="Arial" w:hAnsi="Arial" w:cs="Arial"/>
          <w:i/>
          <w:iCs/>
          <w:noProof/>
          <w:szCs w:val="24"/>
        </w:rPr>
        <w:t>Castor fiber</w:t>
      </w:r>
      <w:r w:rsidRPr="00B32F7C">
        <w:rPr>
          <w:rFonts w:ascii="Arial" w:hAnsi="Arial" w:cs="Arial"/>
          <w:noProof/>
          <w:szCs w:val="24"/>
        </w:rPr>
        <w:t xml:space="preserve">) Cors Dyfi, Welsh Government </w:t>
      </w:r>
    </w:p>
    <w:p w14:paraId="41E30EB1" w14:textId="77777777" w:rsidR="00F01116" w:rsidRDefault="00F01116" w:rsidP="00F0111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</w:rPr>
      </w:pPr>
      <w:r w:rsidRPr="00B32F7C">
        <w:rPr>
          <w:rFonts w:ascii="Arial" w:hAnsi="Arial" w:cs="Arial"/>
          <w:noProof/>
          <w:szCs w:val="24"/>
        </w:rPr>
        <w:t>Campbell-Palmer, R., Naylor, A., and Girling, S.</w:t>
      </w:r>
      <w:r>
        <w:rPr>
          <w:rFonts w:ascii="Arial" w:hAnsi="Arial" w:cs="Arial"/>
          <w:noProof/>
          <w:szCs w:val="24"/>
        </w:rPr>
        <w:t>,</w:t>
      </w:r>
      <w:r w:rsidRPr="00B32F7C">
        <w:rPr>
          <w:rFonts w:ascii="Arial" w:hAnsi="Arial" w:cs="Arial"/>
          <w:noProof/>
          <w:szCs w:val="24"/>
        </w:rPr>
        <w:t xml:space="preserve"> 2020</w:t>
      </w:r>
      <w:r>
        <w:rPr>
          <w:rFonts w:ascii="Arial" w:hAnsi="Arial" w:cs="Arial"/>
          <w:noProof/>
          <w:szCs w:val="24"/>
        </w:rPr>
        <w:t>.</w:t>
      </w:r>
      <w:r w:rsidRPr="00B32F7C">
        <w:rPr>
          <w:rFonts w:ascii="Arial" w:hAnsi="Arial" w:cs="Arial"/>
          <w:noProof/>
          <w:szCs w:val="24"/>
        </w:rPr>
        <w:t xml:space="preserve"> Veterinary Risk Assessment – Wild Release of Eurasian Beaver (</w:t>
      </w:r>
      <w:r w:rsidRPr="00B32F7C">
        <w:rPr>
          <w:rFonts w:ascii="Arial" w:hAnsi="Arial" w:cs="Arial"/>
          <w:i/>
          <w:iCs/>
          <w:noProof/>
          <w:szCs w:val="24"/>
        </w:rPr>
        <w:t>Castor fiber</w:t>
      </w:r>
      <w:r w:rsidRPr="00B32F7C">
        <w:rPr>
          <w:rFonts w:ascii="Arial" w:hAnsi="Arial" w:cs="Arial"/>
          <w:noProof/>
          <w:szCs w:val="24"/>
        </w:rPr>
        <w:t xml:space="preserve">), Welsh Government </w:t>
      </w:r>
    </w:p>
    <w:p w14:paraId="3EB7728B" w14:textId="77777777" w:rsidR="00F01116" w:rsidRDefault="00F01116" w:rsidP="00F0111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</w:rPr>
      </w:pPr>
      <w:r w:rsidRPr="003C09A8">
        <w:rPr>
          <w:rFonts w:ascii="Arial" w:hAnsi="Arial" w:cs="Arial"/>
          <w:noProof/>
          <w:szCs w:val="24"/>
        </w:rPr>
        <w:t>Dowse, G., Taylor, H.R., Girling, S., Costanzi, J.M., Robinson, S. and Senn, H., 2020. Beavers in Knapdale</w:t>
      </w:r>
      <w:r>
        <w:rPr>
          <w:rFonts w:ascii="Arial" w:hAnsi="Arial" w:cs="Arial"/>
          <w:noProof/>
          <w:szCs w:val="24"/>
        </w:rPr>
        <w:t>:Final report from the Scottish Beavers Reinforcement Project. Scottish Beavers, Edinburgh, UK.</w:t>
      </w:r>
    </w:p>
    <w:p w14:paraId="1EB21AF6" w14:textId="77777777" w:rsidR="00F01116" w:rsidRDefault="00F01116" w:rsidP="00F0111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</w:rPr>
      </w:pPr>
      <w:r w:rsidRPr="00E44E1C">
        <w:rPr>
          <w:rFonts w:ascii="Arial" w:hAnsi="Arial" w:cs="Arial"/>
          <w:noProof/>
          <w:szCs w:val="24"/>
        </w:rPr>
        <w:t>Girling, S.J., Naylor, A., Fraser, M. and Campbell</w:t>
      </w:r>
      <w:r w:rsidRPr="00E44E1C">
        <w:rPr>
          <w:rFonts w:ascii="Cambria Math" w:hAnsi="Cambria Math" w:cs="Cambria Math"/>
          <w:noProof/>
          <w:szCs w:val="24"/>
        </w:rPr>
        <w:t>‐</w:t>
      </w:r>
      <w:r w:rsidRPr="00E44E1C">
        <w:rPr>
          <w:rFonts w:ascii="Arial" w:hAnsi="Arial" w:cs="Arial"/>
          <w:noProof/>
          <w:szCs w:val="24"/>
        </w:rPr>
        <w:t>Palmer, R., 2019. Reintroducing beavers Castor fiber to Britain: a disease risk analysis. </w:t>
      </w:r>
      <w:r w:rsidRPr="00E44E1C">
        <w:rPr>
          <w:rFonts w:ascii="Arial" w:hAnsi="Arial" w:cs="Arial"/>
          <w:i/>
          <w:iCs/>
          <w:noProof/>
          <w:szCs w:val="24"/>
        </w:rPr>
        <w:t>Mammal Review</w:t>
      </w:r>
      <w:r w:rsidRPr="00E44E1C">
        <w:rPr>
          <w:rFonts w:ascii="Arial" w:hAnsi="Arial" w:cs="Arial"/>
          <w:noProof/>
          <w:szCs w:val="24"/>
        </w:rPr>
        <w:t>, </w:t>
      </w:r>
      <w:r w:rsidRPr="00E44E1C">
        <w:rPr>
          <w:rFonts w:ascii="Arial" w:hAnsi="Arial" w:cs="Arial"/>
          <w:i/>
          <w:iCs/>
          <w:noProof/>
          <w:szCs w:val="24"/>
        </w:rPr>
        <w:t>49</w:t>
      </w:r>
      <w:r w:rsidRPr="00E44E1C">
        <w:rPr>
          <w:rFonts w:ascii="Arial" w:hAnsi="Arial" w:cs="Arial"/>
          <w:noProof/>
          <w:szCs w:val="24"/>
        </w:rPr>
        <w:t>(4), pp.300-323.</w:t>
      </w:r>
    </w:p>
    <w:p w14:paraId="31C10864" w14:textId="77777777" w:rsidR="00F01116" w:rsidRDefault="00F01116" w:rsidP="00F0111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</w:rPr>
      </w:pPr>
      <w:r w:rsidRPr="00FF6894">
        <w:rPr>
          <w:rFonts w:ascii="Arial" w:hAnsi="Arial" w:cs="Arial"/>
          <w:noProof/>
          <w:szCs w:val="24"/>
        </w:rPr>
        <w:t>IUCN/CPSG</w:t>
      </w:r>
      <w:r>
        <w:rPr>
          <w:rFonts w:ascii="Arial" w:hAnsi="Arial" w:cs="Arial"/>
          <w:noProof/>
          <w:szCs w:val="24"/>
        </w:rPr>
        <w:t>.,</w:t>
      </w:r>
      <w:r w:rsidRPr="00FF6894">
        <w:rPr>
          <w:rFonts w:ascii="Arial" w:hAnsi="Arial" w:cs="Arial"/>
          <w:noProof/>
          <w:szCs w:val="24"/>
        </w:rPr>
        <w:t xml:space="preserve"> 2022. Scotland’s Beaver Strategy 2022-2045. IUCN SSC Conservation Planning Specialist Group, MN, USA. </w:t>
      </w:r>
    </w:p>
    <w:p w14:paraId="556BA092" w14:textId="77777777" w:rsidR="00F01116" w:rsidRPr="003C09A8" w:rsidRDefault="00F01116" w:rsidP="00F0111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Cs w:val="24"/>
        </w:rPr>
      </w:pPr>
      <w:r w:rsidRPr="003C09A8">
        <w:rPr>
          <w:rFonts w:ascii="Arial" w:hAnsi="Arial" w:cs="Arial"/>
          <w:noProof/>
          <w:szCs w:val="24"/>
        </w:rPr>
        <w:t>Jones, S. and Campbell-Palmer, R.</w:t>
      </w:r>
      <w:r>
        <w:rPr>
          <w:rFonts w:ascii="Arial" w:hAnsi="Arial" w:cs="Arial"/>
          <w:noProof/>
          <w:szCs w:val="24"/>
        </w:rPr>
        <w:t>,</w:t>
      </w:r>
      <w:r w:rsidRPr="003C09A8">
        <w:rPr>
          <w:rFonts w:ascii="Arial" w:hAnsi="Arial" w:cs="Arial"/>
          <w:noProof/>
          <w:szCs w:val="24"/>
        </w:rPr>
        <w:t xml:space="preserve"> 2014</w:t>
      </w:r>
      <w:r>
        <w:rPr>
          <w:rFonts w:ascii="Arial" w:hAnsi="Arial" w:cs="Arial"/>
          <w:noProof/>
          <w:szCs w:val="24"/>
        </w:rPr>
        <w:t>.</w:t>
      </w:r>
      <w:r w:rsidRPr="003C09A8">
        <w:rPr>
          <w:rFonts w:ascii="Arial" w:hAnsi="Arial" w:cs="Arial"/>
          <w:noProof/>
          <w:szCs w:val="24"/>
        </w:rPr>
        <w:t xml:space="preserve"> </w:t>
      </w:r>
      <w:r w:rsidRPr="003C09A8">
        <w:rPr>
          <w:rFonts w:ascii="Arial" w:hAnsi="Arial" w:cs="Arial"/>
          <w:i/>
          <w:iCs/>
          <w:noProof/>
          <w:szCs w:val="24"/>
        </w:rPr>
        <w:t>The Scottish Beaver Trial: The story of Britain’s first licensed release into the wild, Final Report</w:t>
      </w:r>
      <w:r w:rsidRPr="003C09A8">
        <w:rPr>
          <w:rFonts w:ascii="Arial" w:hAnsi="Arial" w:cs="Arial"/>
          <w:noProof/>
          <w:szCs w:val="24"/>
        </w:rPr>
        <w:t xml:space="preserve">, </w:t>
      </w:r>
      <w:r w:rsidRPr="003C09A8">
        <w:rPr>
          <w:rFonts w:ascii="Arial" w:hAnsi="Arial" w:cs="Arial"/>
          <w:i/>
          <w:iCs/>
          <w:noProof/>
          <w:szCs w:val="24"/>
        </w:rPr>
        <w:t>Scottish Beaver Trial</w:t>
      </w:r>
      <w:r w:rsidRPr="003C09A8">
        <w:rPr>
          <w:rFonts w:ascii="Arial" w:hAnsi="Arial" w:cs="Arial"/>
          <w:noProof/>
          <w:szCs w:val="24"/>
        </w:rPr>
        <w:t>.</w:t>
      </w:r>
    </w:p>
    <w:p w14:paraId="3D87AD76" w14:textId="77777777" w:rsidR="009C48B9" w:rsidRDefault="009C48B9"/>
    <w:sectPr w:rsidR="009C4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16"/>
    <w:rsid w:val="009C48B9"/>
    <w:rsid w:val="00AD4B31"/>
    <w:rsid w:val="00F0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E628"/>
  <w15:chartTrackingRefBased/>
  <w15:docId w15:val="{15CA8CDB-D03A-4141-BE58-1B6ABD9B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Daniels</dc:creator>
  <cp:keywords/>
  <dc:description/>
  <cp:lastModifiedBy>Laura Daniels</cp:lastModifiedBy>
  <cp:revision>1</cp:revision>
  <dcterms:created xsi:type="dcterms:W3CDTF">2024-01-03T12:03:00Z</dcterms:created>
  <dcterms:modified xsi:type="dcterms:W3CDTF">2024-01-03T12:03:00Z</dcterms:modified>
</cp:coreProperties>
</file>